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9A" w:rsidRPr="00395F68" w:rsidRDefault="00031828" w:rsidP="00031828">
      <w:pPr>
        <w:jc w:val="center"/>
        <w:rPr>
          <w:rFonts w:ascii="Times New Roman" w:hAnsi="Times New Roman" w:cs="Times New Roman"/>
          <w:b/>
          <w:sz w:val="28"/>
          <w:szCs w:val="28"/>
        </w:rPr>
      </w:pPr>
      <w:r w:rsidRPr="00395F68">
        <w:rPr>
          <w:rFonts w:ascii="Times New Roman" w:hAnsi="Times New Roman" w:cs="Times New Roman"/>
          <w:b/>
          <w:sz w:val="28"/>
          <w:szCs w:val="28"/>
        </w:rPr>
        <w:t xml:space="preserve">Uwagi do </w:t>
      </w:r>
      <w:r w:rsidR="00F0159C" w:rsidRPr="00395F68">
        <w:rPr>
          <w:rFonts w:ascii="Times New Roman" w:hAnsi="Times New Roman" w:cs="Times New Roman"/>
          <w:b/>
          <w:sz w:val="28"/>
          <w:szCs w:val="28"/>
        </w:rPr>
        <w:t>„O</w:t>
      </w:r>
      <w:r w:rsidR="00253A9A" w:rsidRPr="00395F68">
        <w:rPr>
          <w:rFonts w:ascii="Times New Roman" w:hAnsi="Times New Roman" w:cs="Times New Roman"/>
          <w:b/>
          <w:sz w:val="28"/>
          <w:szCs w:val="28"/>
        </w:rPr>
        <w:t>pinii prawnej</w:t>
      </w:r>
      <w:r w:rsidR="00F0159C" w:rsidRPr="00395F68">
        <w:rPr>
          <w:rFonts w:ascii="Times New Roman" w:hAnsi="Times New Roman" w:cs="Times New Roman"/>
          <w:b/>
          <w:sz w:val="28"/>
          <w:szCs w:val="28"/>
        </w:rPr>
        <w:t>”</w:t>
      </w:r>
    </w:p>
    <w:p w:rsidR="00253A9A" w:rsidRPr="00395F68" w:rsidRDefault="00400C53" w:rsidP="00253A9A">
      <w:pPr>
        <w:jc w:val="center"/>
        <w:rPr>
          <w:rFonts w:ascii="Times New Roman" w:hAnsi="Times New Roman" w:cs="Times New Roman"/>
          <w:b/>
          <w:sz w:val="24"/>
          <w:szCs w:val="24"/>
        </w:rPr>
      </w:pPr>
      <w:r>
        <w:rPr>
          <w:rFonts w:ascii="Times New Roman" w:hAnsi="Times New Roman" w:cs="Times New Roman"/>
          <w:b/>
          <w:sz w:val="24"/>
          <w:szCs w:val="24"/>
        </w:rPr>
        <w:t xml:space="preserve">w sprawie </w:t>
      </w:r>
      <w:r w:rsidR="00031828" w:rsidRPr="00395F68">
        <w:rPr>
          <w:rFonts w:ascii="Times New Roman" w:hAnsi="Times New Roman" w:cs="Times New Roman"/>
          <w:b/>
          <w:sz w:val="24"/>
          <w:szCs w:val="24"/>
        </w:rPr>
        <w:t xml:space="preserve"> </w:t>
      </w:r>
      <w:r w:rsidR="00166482" w:rsidRPr="00395F68">
        <w:rPr>
          <w:rFonts w:ascii="Times New Roman" w:hAnsi="Times New Roman" w:cs="Times New Roman"/>
          <w:b/>
          <w:sz w:val="24"/>
          <w:szCs w:val="24"/>
        </w:rPr>
        <w:t>Akademii Kalis</w:t>
      </w:r>
      <w:r w:rsidR="00253A9A" w:rsidRPr="00395F68">
        <w:rPr>
          <w:rFonts w:ascii="Times New Roman" w:hAnsi="Times New Roman" w:cs="Times New Roman"/>
          <w:b/>
          <w:sz w:val="24"/>
          <w:szCs w:val="24"/>
        </w:rPr>
        <w:t xml:space="preserve">kiej im. Prezydenta Stanisława </w:t>
      </w:r>
      <w:r w:rsidR="00166482" w:rsidRPr="00395F68">
        <w:rPr>
          <w:rFonts w:ascii="Times New Roman" w:hAnsi="Times New Roman" w:cs="Times New Roman"/>
          <w:b/>
          <w:sz w:val="24"/>
          <w:szCs w:val="24"/>
        </w:rPr>
        <w:t>Wojciechowskiego</w:t>
      </w:r>
      <w:r w:rsidR="00253A9A" w:rsidRPr="00395F68">
        <w:rPr>
          <w:rFonts w:ascii="Times New Roman" w:hAnsi="Times New Roman" w:cs="Times New Roman"/>
          <w:b/>
          <w:sz w:val="24"/>
          <w:szCs w:val="24"/>
        </w:rPr>
        <w:t xml:space="preserve">, </w:t>
      </w:r>
    </w:p>
    <w:p w:rsidR="00166482" w:rsidRDefault="00253A9A" w:rsidP="00253A9A">
      <w:pPr>
        <w:jc w:val="center"/>
        <w:rPr>
          <w:rFonts w:ascii="Times New Roman" w:hAnsi="Times New Roman" w:cs="Times New Roman"/>
          <w:b/>
          <w:sz w:val="24"/>
          <w:szCs w:val="24"/>
        </w:rPr>
      </w:pPr>
      <w:r w:rsidRPr="00395F68">
        <w:rPr>
          <w:rFonts w:ascii="Times New Roman" w:hAnsi="Times New Roman" w:cs="Times New Roman"/>
          <w:b/>
          <w:sz w:val="24"/>
          <w:szCs w:val="24"/>
        </w:rPr>
        <w:t xml:space="preserve">wydanej przez </w:t>
      </w:r>
      <w:r w:rsidRPr="00395F68">
        <w:rPr>
          <w:rFonts w:ascii="Times New Roman" w:hAnsi="Times New Roman" w:cs="Times New Roman"/>
          <w:b/>
          <w:sz w:val="24"/>
          <w:szCs w:val="24"/>
          <w:u w:val="single"/>
        </w:rPr>
        <w:t>Biuro Analiz Sejmowych</w:t>
      </w:r>
      <w:r w:rsidR="00166482" w:rsidRPr="00395F68">
        <w:rPr>
          <w:rFonts w:ascii="Times New Roman" w:hAnsi="Times New Roman" w:cs="Times New Roman"/>
          <w:b/>
          <w:sz w:val="24"/>
          <w:szCs w:val="24"/>
        </w:rPr>
        <w:t xml:space="preserve">  </w:t>
      </w:r>
    </w:p>
    <w:p w:rsidR="002F2B1C" w:rsidRDefault="002F2B1C" w:rsidP="00253A9A">
      <w:pPr>
        <w:jc w:val="center"/>
        <w:rPr>
          <w:rFonts w:ascii="Times New Roman" w:hAnsi="Times New Roman" w:cs="Times New Roman"/>
          <w:b/>
          <w:sz w:val="24"/>
          <w:szCs w:val="24"/>
        </w:rPr>
      </w:pPr>
    </w:p>
    <w:p w:rsidR="00477EB4" w:rsidRDefault="002F2B1C" w:rsidP="00477EB4">
      <w:pPr>
        <w:ind w:firstLine="708"/>
        <w:jc w:val="both"/>
        <w:rPr>
          <w:rFonts w:ascii="Times New Roman" w:hAnsi="Times New Roman" w:cs="Times New Roman"/>
          <w:sz w:val="24"/>
          <w:szCs w:val="24"/>
        </w:rPr>
      </w:pPr>
      <w:r>
        <w:rPr>
          <w:rFonts w:ascii="Times New Roman" w:hAnsi="Times New Roman" w:cs="Times New Roman"/>
          <w:sz w:val="24"/>
          <w:szCs w:val="24"/>
        </w:rPr>
        <w:t>P</w:t>
      </w:r>
      <w:r w:rsidRPr="002F2B1C">
        <w:rPr>
          <w:rFonts w:ascii="Times New Roman" w:hAnsi="Times New Roman" w:cs="Times New Roman"/>
          <w:sz w:val="24"/>
          <w:szCs w:val="24"/>
        </w:rPr>
        <w:t>oseł Platformy Obywatel</w:t>
      </w:r>
      <w:r>
        <w:rPr>
          <w:rFonts w:ascii="Times New Roman" w:hAnsi="Times New Roman" w:cs="Times New Roman"/>
          <w:sz w:val="24"/>
          <w:szCs w:val="24"/>
        </w:rPr>
        <w:t xml:space="preserve">skiej, reprezentujący ziemię kaliską, zwrócił się do  Biura Analiz Sejmowych, z pytaniem, czy  rozporządzenie Ministra Nauki i Szkolnictwa Wyższego z dnia 4 sierpnia 2020 r. w sprawie zmiany nazwy Państwowej Wyższej Szkoły Zawodowej im. Prezydenta Stanisława Wojciechowskiego w Kaliszu (Dz. U. 2020, oz. 1 350), dalej, jako: </w:t>
      </w:r>
      <w:r w:rsidR="00FB40E7">
        <w:rPr>
          <w:rFonts w:ascii="Times New Roman" w:hAnsi="Times New Roman" w:cs="Times New Roman"/>
          <w:sz w:val="24"/>
          <w:szCs w:val="24"/>
        </w:rPr>
        <w:t>„</w:t>
      </w:r>
      <w:r>
        <w:rPr>
          <w:rFonts w:ascii="Times New Roman" w:hAnsi="Times New Roman" w:cs="Times New Roman"/>
          <w:sz w:val="24"/>
          <w:szCs w:val="24"/>
        </w:rPr>
        <w:t>rozporządzenie</w:t>
      </w:r>
      <w:r w:rsidR="00FB40E7">
        <w:rPr>
          <w:rFonts w:ascii="Times New Roman" w:hAnsi="Times New Roman" w:cs="Times New Roman"/>
          <w:sz w:val="24"/>
          <w:szCs w:val="24"/>
        </w:rPr>
        <w:t>”</w:t>
      </w:r>
      <w:r>
        <w:rPr>
          <w:rFonts w:ascii="Times New Roman" w:hAnsi="Times New Roman" w:cs="Times New Roman"/>
          <w:sz w:val="24"/>
          <w:szCs w:val="24"/>
        </w:rPr>
        <w:t>,</w:t>
      </w:r>
      <w:r w:rsidR="00477EB4">
        <w:rPr>
          <w:rFonts w:ascii="Times New Roman" w:hAnsi="Times New Roman" w:cs="Times New Roman"/>
          <w:sz w:val="24"/>
          <w:szCs w:val="24"/>
        </w:rPr>
        <w:t xml:space="preserve"> wpływa na status</w:t>
      </w:r>
      <w:r>
        <w:rPr>
          <w:rFonts w:ascii="Times New Roman" w:hAnsi="Times New Roman" w:cs="Times New Roman"/>
          <w:sz w:val="24"/>
          <w:szCs w:val="24"/>
        </w:rPr>
        <w:t xml:space="preserve"> kaliskiej</w:t>
      </w:r>
      <w:r w:rsidR="00477EB4">
        <w:rPr>
          <w:rFonts w:ascii="Times New Roman" w:hAnsi="Times New Roman" w:cs="Times New Roman"/>
          <w:sz w:val="24"/>
          <w:szCs w:val="24"/>
        </w:rPr>
        <w:t xml:space="preserve"> Uczelni</w:t>
      </w:r>
      <w:r>
        <w:rPr>
          <w:rFonts w:ascii="Times New Roman" w:hAnsi="Times New Roman" w:cs="Times New Roman"/>
          <w:sz w:val="24"/>
          <w:szCs w:val="24"/>
        </w:rPr>
        <w:t>?</w:t>
      </w:r>
      <w:r w:rsidR="00477EB4" w:rsidRPr="00477EB4">
        <w:rPr>
          <w:rFonts w:ascii="Times New Roman" w:hAnsi="Times New Roman" w:cs="Times New Roman"/>
          <w:sz w:val="24"/>
          <w:szCs w:val="24"/>
        </w:rPr>
        <w:t xml:space="preserve"> </w:t>
      </w:r>
    </w:p>
    <w:p w:rsidR="00477EB4" w:rsidRDefault="00477EB4" w:rsidP="00477EB4">
      <w:pPr>
        <w:ind w:firstLine="708"/>
        <w:jc w:val="both"/>
        <w:rPr>
          <w:rFonts w:ascii="Times New Roman" w:hAnsi="Times New Roman" w:cs="Times New Roman"/>
          <w:sz w:val="24"/>
          <w:szCs w:val="24"/>
        </w:rPr>
      </w:pPr>
      <w:r>
        <w:rPr>
          <w:rFonts w:ascii="Times New Roman" w:hAnsi="Times New Roman" w:cs="Times New Roman"/>
          <w:sz w:val="24"/>
          <w:szCs w:val="24"/>
        </w:rPr>
        <w:t xml:space="preserve"> Uważa, że  zmiana nazwy kaliskiej uczelni na Akademie Kaliską niczego nie zmieniła, jeśli chodzi o jej status prawny  i „zawartość” i nie ma ona „kompetencji do realizacji </w:t>
      </w:r>
      <w:r w:rsidRPr="00C36599">
        <w:rPr>
          <w:rFonts w:ascii="Times New Roman" w:hAnsi="Times New Roman" w:cs="Times New Roman"/>
          <w:sz w:val="24"/>
          <w:szCs w:val="24"/>
          <w:u w:val="single"/>
        </w:rPr>
        <w:t>prawdziwych</w:t>
      </w:r>
      <w:r>
        <w:rPr>
          <w:rFonts w:ascii="Times New Roman" w:hAnsi="Times New Roman" w:cs="Times New Roman"/>
          <w:sz w:val="24"/>
          <w:szCs w:val="24"/>
          <w:u w:val="single"/>
        </w:rPr>
        <w:t xml:space="preserve"> </w:t>
      </w:r>
      <w:r w:rsidRPr="00C36599">
        <w:rPr>
          <w:rFonts w:ascii="Times New Roman" w:hAnsi="Times New Roman" w:cs="Times New Roman"/>
          <w:sz w:val="24"/>
          <w:szCs w:val="24"/>
        </w:rPr>
        <w:t>(</w:t>
      </w:r>
      <w:proofErr w:type="spellStart"/>
      <w:r w:rsidRPr="00C36599">
        <w:rPr>
          <w:rFonts w:ascii="Times New Roman" w:hAnsi="Times New Roman" w:cs="Times New Roman"/>
          <w:sz w:val="24"/>
          <w:szCs w:val="24"/>
        </w:rPr>
        <w:t>podkr</w:t>
      </w:r>
      <w:proofErr w:type="spellEnd"/>
      <w:r w:rsidRPr="00C36599">
        <w:rPr>
          <w:rFonts w:ascii="Times New Roman" w:hAnsi="Times New Roman" w:cs="Times New Roman"/>
          <w:sz w:val="24"/>
          <w:szCs w:val="24"/>
        </w:rPr>
        <w:t>. moje – A. K.)</w:t>
      </w:r>
      <w:r>
        <w:rPr>
          <w:rFonts w:ascii="Times New Roman" w:hAnsi="Times New Roman" w:cs="Times New Roman"/>
          <w:sz w:val="24"/>
          <w:szCs w:val="24"/>
        </w:rPr>
        <w:t>, badań naukowych, które są</w:t>
      </w:r>
      <w:r w:rsidRPr="00C36599">
        <w:rPr>
          <w:rFonts w:ascii="Times New Roman" w:hAnsi="Times New Roman" w:cs="Times New Roman"/>
          <w:sz w:val="24"/>
          <w:szCs w:val="24"/>
        </w:rPr>
        <w:t xml:space="preserve"> respektowane  kategoriach</w:t>
      </w:r>
      <w:r>
        <w:rPr>
          <w:rFonts w:ascii="Times New Roman" w:hAnsi="Times New Roman" w:cs="Times New Roman"/>
          <w:sz w:val="24"/>
          <w:szCs w:val="24"/>
        </w:rPr>
        <w:t xml:space="preserve"> akademickich jak również nie może otwierać przewodów doktorskich, ani prowadzić doktoratów”. Pytanie to zadał, jak wyjaśnił publicznie,  w związku z potrzebą  „ustalenia celowości dalszego procedowania projektu  ustawy o utworzeniu Akademii Kaliskiej”.</w:t>
      </w:r>
    </w:p>
    <w:p w:rsidR="00477EB4" w:rsidRPr="002F2B1C" w:rsidRDefault="00477EB4" w:rsidP="002F2B1C">
      <w:pPr>
        <w:ind w:firstLine="708"/>
        <w:jc w:val="both"/>
        <w:rPr>
          <w:rFonts w:ascii="Times New Roman" w:hAnsi="Times New Roman" w:cs="Times New Roman"/>
          <w:sz w:val="24"/>
          <w:szCs w:val="24"/>
        </w:rPr>
      </w:pPr>
    </w:p>
    <w:p w:rsidR="002F2B1C" w:rsidRPr="00C872F7" w:rsidRDefault="002F2B1C" w:rsidP="00C872F7">
      <w:pPr>
        <w:ind w:firstLine="708"/>
        <w:jc w:val="both"/>
        <w:rPr>
          <w:rFonts w:ascii="Times New Roman" w:hAnsi="Times New Roman" w:cs="Times New Roman"/>
          <w:i/>
          <w:sz w:val="24"/>
          <w:szCs w:val="24"/>
        </w:rPr>
      </w:pPr>
      <w:r w:rsidRPr="002F2B1C">
        <w:rPr>
          <w:rFonts w:ascii="Times New Roman" w:hAnsi="Times New Roman" w:cs="Times New Roman"/>
          <w:sz w:val="24"/>
          <w:szCs w:val="24"/>
        </w:rPr>
        <w:t>W „Opinii prawnej</w:t>
      </w:r>
      <w:r w:rsidR="00477EB4">
        <w:rPr>
          <w:rFonts w:ascii="Times New Roman" w:hAnsi="Times New Roman" w:cs="Times New Roman"/>
          <w:sz w:val="24"/>
          <w:szCs w:val="24"/>
        </w:rPr>
        <w:t>”</w:t>
      </w:r>
      <w:r>
        <w:rPr>
          <w:rFonts w:ascii="Times New Roman" w:hAnsi="Times New Roman" w:cs="Times New Roman"/>
          <w:b/>
          <w:sz w:val="28"/>
          <w:szCs w:val="28"/>
        </w:rPr>
        <w:t xml:space="preserve"> </w:t>
      </w:r>
      <w:r w:rsidR="00B62A91" w:rsidRPr="00B62A91">
        <w:rPr>
          <w:rFonts w:ascii="Times New Roman" w:hAnsi="Times New Roman" w:cs="Times New Roman"/>
          <w:sz w:val="24"/>
          <w:szCs w:val="24"/>
        </w:rPr>
        <w:t>Biura Analiz Sejmowych</w:t>
      </w:r>
      <w:r w:rsidR="002F0EE4">
        <w:rPr>
          <w:rFonts w:ascii="Times New Roman" w:hAnsi="Times New Roman" w:cs="Times New Roman"/>
          <w:sz w:val="24"/>
          <w:szCs w:val="24"/>
        </w:rPr>
        <w:t xml:space="preserve">, która miała </w:t>
      </w:r>
      <w:r w:rsidR="00B62A91">
        <w:rPr>
          <w:rFonts w:ascii="Times New Roman" w:hAnsi="Times New Roman" w:cs="Times New Roman"/>
          <w:sz w:val="24"/>
          <w:szCs w:val="24"/>
        </w:rPr>
        <w:t xml:space="preserve"> </w:t>
      </w:r>
      <w:r w:rsidR="00C872F7">
        <w:rPr>
          <w:rFonts w:ascii="Times New Roman" w:hAnsi="Times New Roman" w:cs="Times New Roman"/>
          <w:sz w:val="24"/>
          <w:szCs w:val="24"/>
        </w:rPr>
        <w:t>stanowi</w:t>
      </w:r>
      <w:r w:rsidR="002F0EE4">
        <w:rPr>
          <w:rFonts w:ascii="Times New Roman" w:hAnsi="Times New Roman" w:cs="Times New Roman"/>
          <w:sz w:val="24"/>
          <w:szCs w:val="24"/>
        </w:rPr>
        <w:t>ć</w:t>
      </w:r>
      <w:r w:rsidR="00C872F7">
        <w:rPr>
          <w:rFonts w:ascii="Times New Roman" w:hAnsi="Times New Roman" w:cs="Times New Roman"/>
          <w:sz w:val="24"/>
          <w:szCs w:val="24"/>
        </w:rPr>
        <w:t xml:space="preserve">  odpowiedź na pytanie, jaki wpływ na status uczelni kaliskiej ma powyższe rozporządzenie, a w szczególności czy jest ona </w:t>
      </w:r>
      <w:r w:rsidR="00C872F7" w:rsidRPr="00FB40E7">
        <w:rPr>
          <w:rFonts w:ascii="Times New Roman" w:hAnsi="Times New Roman" w:cs="Times New Roman"/>
          <w:i/>
          <w:sz w:val="24"/>
          <w:szCs w:val="24"/>
        </w:rPr>
        <w:t>uczelnią zawodową, czy też akademi</w:t>
      </w:r>
      <w:r w:rsidR="00C872F7">
        <w:rPr>
          <w:rFonts w:ascii="Times New Roman" w:hAnsi="Times New Roman" w:cs="Times New Roman"/>
          <w:i/>
          <w:sz w:val="24"/>
          <w:szCs w:val="24"/>
        </w:rPr>
        <w:t xml:space="preserve">cką w rozumieniu art. 15 ustawy, </w:t>
      </w:r>
      <w:r w:rsidR="00C872F7">
        <w:rPr>
          <w:rFonts w:ascii="Times New Roman" w:hAnsi="Times New Roman" w:cs="Times New Roman"/>
          <w:sz w:val="24"/>
          <w:szCs w:val="24"/>
        </w:rPr>
        <w:t>przedstawiono</w:t>
      </w:r>
      <w:r w:rsidR="00477EB4">
        <w:rPr>
          <w:rFonts w:ascii="Times New Roman" w:hAnsi="Times New Roman" w:cs="Times New Roman"/>
          <w:sz w:val="24"/>
          <w:szCs w:val="24"/>
        </w:rPr>
        <w:t>:</w:t>
      </w:r>
      <w:r>
        <w:rPr>
          <w:rFonts w:ascii="Times New Roman" w:hAnsi="Times New Roman" w:cs="Times New Roman"/>
          <w:sz w:val="24"/>
          <w:szCs w:val="24"/>
        </w:rPr>
        <w:t xml:space="preserve"> </w:t>
      </w:r>
    </w:p>
    <w:p w:rsidR="0005382D" w:rsidRPr="00477EB4" w:rsidRDefault="002F2B1C" w:rsidP="00477EB4">
      <w:pPr>
        <w:ind w:firstLine="708"/>
        <w:jc w:val="both"/>
        <w:rPr>
          <w:rFonts w:ascii="Times New Roman" w:hAnsi="Times New Roman" w:cs="Times New Roman"/>
          <w:sz w:val="24"/>
          <w:szCs w:val="24"/>
          <w:u w:val="single"/>
        </w:rPr>
      </w:pPr>
      <w:r>
        <w:rPr>
          <w:rFonts w:ascii="Times New Roman" w:hAnsi="Times New Roman" w:cs="Times New Roman"/>
          <w:sz w:val="24"/>
          <w:szCs w:val="24"/>
        </w:rPr>
        <w:t>-</w:t>
      </w:r>
      <w:r w:rsidRPr="00477EB4">
        <w:rPr>
          <w:rFonts w:ascii="Times New Roman" w:hAnsi="Times New Roman" w:cs="Times New Roman"/>
          <w:b/>
          <w:sz w:val="24"/>
          <w:szCs w:val="24"/>
        </w:rPr>
        <w:t>tezę</w:t>
      </w:r>
      <w:r w:rsidR="00477EB4" w:rsidRPr="00477EB4">
        <w:rPr>
          <w:rFonts w:ascii="Times New Roman" w:hAnsi="Times New Roman" w:cs="Times New Roman"/>
          <w:b/>
          <w:sz w:val="24"/>
          <w:szCs w:val="24"/>
        </w:rPr>
        <w:t xml:space="preserve"> </w:t>
      </w:r>
      <w:r w:rsidR="00477EB4">
        <w:rPr>
          <w:rFonts w:ascii="Times New Roman" w:hAnsi="Times New Roman" w:cs="Times New Roman"/>
          <w:b/>
          <w:sz w:val="24"/>
          <w:szCs w:val="24"/>
        </w:rPr>
        <w:t xml:space="preserve">nr </w:t>
      </w:r>
      <w:r w:rsidR="00477EB4" w:rsidRPr="00477EB4">
        <w:rPr>
          <w:rFonts w:ascii="Times New Roman" w:hAnsi="Times New Roman" w:cs="Times New Roman"/>
          <w:b/>
          <w:sz w:val="24"/>
          <w:szCs w:val="24"/>
        </w:rPr>
        <w:t>1</w:t>
      </w:r>
      <w:r>
        <w:rPr>
          <w:rFonts w:ascii="Times New Roman" w:hAnsi="Times New Roman" w:cs="Times New Roman"/>
          <w:sz w:val="24"/>
          <w:szCs w:val="24"/>
        </w:rPr>
        <w:t>, iż</w:t>
      </w:r>
      <w:r w:rsidR="0005382D" w:rsidRPr="00395F68">
        <w:rPr>
          <w:rFonts w:ascii="Times New Roman" w:hAnsi="Times New Roman" w:cs="Times New Roman"/>
          <w:sz w:val="24"/>
          <w:szCs w:val="24"/>
        </w:rPr>
        <w:t xml:space="preserve"> rozporządzenie nie wpływ</w:t>
      </w:r>
      <w:r>
        <w:rPr>
          <w:rFonts w:ascii="Times New Roman" w:hAnsi="Times New Roman" w:cs="Times New Roman"/>
          <w:sz w:val="24"/>
          <w:szCs w:val="24"/>
        </w:rPr>
        <w:t xml:space="preserve">a na zmianę statusu tej uczelni </w:t>
      </w:r>
      <w:r w:rsidRPr="00477EB4">
        <w:rPr>
          <w:rFonts w:ascii="Times New Roman" w:hAnsi="Times New Roman" w:cs="Times New Roman"/>
          <w:sz w:val="24"/>
          <w:szCs w:val="24"/>
          <w:u w:val="single"/>
        </w:rPr>
        <w:t>Jest</w:t>
      </w:r>
      <w:r w:rsidR="0005382D" w:rsidRPr="00477EB4">
        <w:rPr>
          <w:rFonts w:ascii="Times New Roman" w:hAnsi="Times New Roman" w:cs="Times New Roman"/>
          <w:sz w:val="24"/>
          <w:szCs w:val="24"/>
          <w:u w:val="single"/>
        </w:rPr>
        <w:t xml:space="preserve"> </w:t>
      </w:r>
      <w:r w:rsidR="004933E7">
        <w:rPr>
          <w:rFonts w:ascii="Times New Roman" w:hAnsi="Times New Roman" w:cs="Times New Roman"/>
          <w:sz w:val="24"/>
          <w:szCs w:val="24"/>
          <w:u w:val="single"/>
        </w:rPr>
        <w:t>ona</w:t>
      </w:r>
      <w:r w:rsidR="00E05A30" w:rsidRPr="00477EB4">
        <w:rPr>
          <w:rFonts w:ascii="Times New Roman" w:hAnsi="Times New Roman" w:cs="Times New Roman"/>
          <w:sz w:val="24"/>
          <w:szCs w:val="24"/>
          <w:u w:val="single"/>
        </w:rPr>
        <w:t xml:space="preserve"> </w:t>
      </w:r>
      <w:r w:rsidRPr="00477EB4">
        <w:rPr>
          <w:rFonts w:ascii="Times New Roman" w:hAnsi="Times New Roman" w:cs="Times New Roman"/>
          <w:sz w:val="24"/>
          <w:szCs w:val="24"/>
          <w:u w:val="single"/>
        </w:rPr>
        <w:t>niezgodna</w:t>
      </w:r>
      <w:r w:rsidR="00477EB4" w:rsidRPr="00477EB4">
        <w:rPr>
          <w:rFonts w:ascii="Times New Roman" w:hAnsi="Times New Roman" w:cs="Times New Roman"/>
          <w:sz w:val="24"/>
          <w:szCs w:val="24"/>
          <w:u w:val="single"/>
        </w:rPr>
        <w:t xml:space="preserve"> z prawem i stanem faktycznym, n</w:t>
      </w:r>
      <w:r w:rsidR="006A7766">
        <w:rPr>
          <w:rFonts w:ascii="Times New Roman" w:hAnsi="Times New Roman" w:cs="Times New Roman"/>
          <w:sz w:val="24"/>
          <w:szCs w:val="24"/>
          <w:u w:val="single"/>
        </w:rPr>
        <w:t>arusza</w:t>
      </w:r>
      <w:r w:rsidR="00477EB4" w:rsidRPr="00477EB4">
        <w:rPr>
          <w:rFonts w:ascii="Times New Roman" w:hAnsi="Times New Roman" w:cs="Times New Roman"/>
          <w:sz w:val="24"/>
          <w:szCs w:val="24"/>
          <w:u w:val="single"/>
        </w:rPr>
        <w:t xml:space="preserve"> </w:t>
      </w:r>
      <w:r w:rsidRPr="00477EB4">
        <w:rPr>
          <w:rFonts w:ascii="Times New Roman" w:hAnsi="Times New Roman" w:cs="Times New Roman"/>
          <w:sz w:val="24"/>
          <w:szCs w:val="24"/>
          <w:u w:val="single"/>
        </w:rPr>
        <w:t>przepisy ustawy</w:t>
      </w:r>
      <w:r w:rsidR="00477EB4" w:rsidRPr="00477EB4">
        <w:rPr>
          <w:rFonts w:ascii="Times New Roman" w:hAnsi="Times New Roman" w:cs="Times New Roman"/>
          <w:sz w:val="24"/>
          <w:szCs w:val="24"/>
          <w:u w:val="single"/>
        </w:rPr>
        <w:t xml:space="preserve"> z dnia 20 lipca 2018 r. Prawo o szkolnictwie wyższym i nauce (Dz. U. 2020, poz. 1 669 ze zm.), dalej: ustawa</w:t>
      </w:r>
      <w:r w:rsidR="00477EB4">
        <w:rPr>
          <w:rFonts w:ascii="Times New Roman" w:hAnsi="Times New Roman" w:cs="Times New Roman"/>
          <w:sz w:val="24"/>
          <w:szCs w:val="24"/>
          <w:u w:val="single"/>
        </w:rPr>
        <w:t xml:space="preserve">, </w:t>
      </w:r>
      <w:r w:rsidR="00FB40E7">
        <w:rPr>
          <w:rFonts w:ascii="Times New Roman" w:hAnsi="Times New Roman" w:cs="Times New Roman"/>
          <w:sz w:val="24"/>
          <w:szCs w:val="24"/>
          <w:u w:val="single"/>
        </w:rPr>
        <w:t xml:space="preserve">a także </w:t>
      </w:r>
      <w:r w:rsidR="00477EB4">
        <w:rPr>
          <w:rFonts w:ascii="Times New Roman" w:hAnsi="Times New Roman" w:cs="Times New Roman"/>
          <w:sz w:val="24"/>
          <w:szCs w:val="24"/>
          <w:u w:val="single"/>
        </w:rPr>
        <w:t>zasady i wartości prawa</w:t>
      </w:r>
      <w:r w:rsidR="00FB40E7">
        <w:rPr>
          <w:rFonts w:ascii="Times New Roman" w:hAnsi="Times New Roman" w:cs="Times New Roman"/>
          <w:sz w:val="24"/>
          <w:szCs w:val="24"/>
          <w:u w:val="single"/>
        </w:rPr>
        <w:t>;</w:t>
      </w:r>
      <w:r w:rsidR="00477EB4" w:rsidRPr="00477EB4">
        <w:rPr>
          <w:rFonts w:ascii="Times New Roman" w:hAnsi="Times New Roman" w:cs="Times New Roman"/>
          <w:sz w:val="24"/>
          <w:szCs w:val="24"/>
          <w:u w:val="single"/>
        </w:rPr>
        <w:t xml:space="preserve"> </w:t>
      </w:r>
    </w:p>
    <w:p w:rsidR="0005382D" w:rsidRPr="00395F68" w:rsidRDefault="00477EB4" w:rsidP="00F0159C">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77EB4">
        <w:rPr>
          <w:rFonts w:ascii="Times New Roman" w:hAnsi="Times New Roman" w:cs="Times New Roman"/>
          <w:b/>
          <w:sz w:val="24"/>
          <w:szCs w:val="24"/>
        </w:rPr>
        <w:t>tez</w:t>
      </w:r>
      <w:r>
        <w:rPr>
          <w:rFonts w:ascii="Times New Roman" w:hAnsi="Times New Roman" w:cs="Times New Roman"/>
          <w:b/>
          <w:sz w:val="24"/>
          <w:szCs w:val="24"/>
        </w:rPr>
        <w:t xml:space="preserve">ę nr </w:t>
      </w:r>
      <w:r w:rsidR="00E05A30" w:rsidRPr="00477EB4">
        <w:rPr>
          <w:rFonts w:ascii="Times New Roman" w:hAnsi="Times New Roman" w:cs="Times New Roman"/>
          <w:b/>
          <w:sz w:val="24"/>
          <w:szCs w:val="24"/>
        </w:rPr>
        <w:t>2</w:t>
      </w:r>
      <w:r w:rsidR="00FB40E7">
        <w:rPr>
          <w:rFonts w:ascii="Times New Roman" w:hAnsi="Times New Roman" w:cs="Times New Roman"/>
          <w:b/>
          <w:sz w:val="24"/>
          <w:szCs w:val="24"/>
        </w:rPr>
        <w:t>,</w:t>
      </w:r>
      <w:r>
        <w:rPr>
          <w:rFonts w:ascii="Times New Roman" w:hAnsi="Times New Roman" w:cs="Times New Roman"/>
          <w:sz w:val="24"/>
          <w:szCs w:val="24"/>
        </w:rPr>
        <w:t xml:space="preserve"> iż </w:t>
      </w:r>
      <w:r w:rsidR="0005382D" w:rsidRPr="00395F68">
        <w:rPr>
          <w:rFonts w:ascii="Times New Roman" w:hAnsi="Times New Roman" w:cs="Times New Roman"/>
          <w:sz w:val="24"/>
          <w:szCs w:val="24"/>
        </w:rPr>
        <w:t>przepis praw</w:t>
      </w:r>
      <w:r w:rsidR="00E05A30">
        <w:rPr>
          <w:rFonts w:ascii="Times New Roman" w:hAnsi="Times New Roman" w:cs="Times New Roman"/>
          <w:sz w:val="24"/>
          <w:szCs w:val="24"/>
        </w:rPr>
        <w:t>ny rozporządzenia, sankcjonujący</w:t>
      </w:r>
      <w:r w:rsidR="0005382D" w:rsidRPr="00395F68">
        <w:rPr>
          <w:rFonts w:ascii="Times New Roman" w:hAnsi="Times New Roman" w:cs="Times New Roman"/>
          <w:sz w:val="24"/>
          <w:szCs w:val="24"/>
        </w:rPr>
        <w:t xml:space="preserve"> zmianę nazwy kaliskiej uczelni</w:t>
      </w:r>
      <w:r w:rsidR="00FB40E7">
        <w:rPr>
          <w:rFonts w:ascii="Times New Roman" w:hAnsi="Times New Roman" w:cs="Times New Roman"/>
          <w:sz w:val="24"/>
          <w:szCs w:val="24"/>
        </w:rPr>
        <w:t>,</w:t>
      </w:r>
      <w:r w:rsidR="0005382D" w:rsidRPr="00395F68">
        <w:rPr>
          <w:rFonts w:ascii="Times New Roman" w:hAnsi="Times New Roman" w:cs="Times New Roman"/>
          <w:sz w:val="24"/>
          <w:szCs w:val="24"/>
        </w:rPr>
        <w:t xml:space="preserve"> upoważnia</w:t>
      </w:r>
      <w:r w:rsidR="00E05A30">
        <w:rPr>
          <w:rFonts w:ascii="Times New Roman" w:hAnsi="Times New Roman" w:cs="Times New Roman"/>
          <w:sz w:val="24"/>
          <w:szCs w:val="24"/>
        </w:rPr>
        <w:t>ł</w:t>
      </w:r>
      <w:r w:rsidR="0005382D" w:rsidRPr="00395F68">
        <w:rPr>
          <w:rFonts w:ascii="Times New Roman" w:hAnsi="Times New Roman" w:cs="Times New Roman"/>
          <w:sz w:val="24"/>
          <w:szCs w:val="24"/>
        </w:rPr>
        <w:t xml:space="preserve"> jedynie do zmiany nazwy i nie wywołuje innych skutków prawnych, poza sama formalną zmianą nazwy</w:t>
      </w:r>
      <w:r>
        <w:rPr>
          <w:rFonts w:ascii="Times New Roman" w:hAnsi="Times New Roman" w:cs="Times New Roman"/>
          <w:sz w:val="24"/>
          <w:szCs w:val="24"/>
          <w:u w:val="single"/>
        </w:rPr>
        <w:t xml:space="preserve">. </w:t>
      </w:r>
      <w:r w:rsidR="004933E7">
        <w:rPr>
          <w:rFonts w:ascii="Times New Roman" w:hAnsi="Times New Roman" w:cs="Times New Roman"/>
          <w:sz w:val="24"/>
          <w:szCs w:val="24"/>
          <w:u w:val="single"/>
        </w:rPr>
        <w:t>Jest ona</w:t>
      </w:r>
      <w:r w:rsidR="00FB40E7">
        <w:rPr>
          <w:rFonts w:ascii="Times New Roman" w:hAnsi="Times New Roman" w:cs="Times New Roman"/>
          <w:sz w:val="24"/>
          <w:szCs w:val="24"/>
          <w:u w:val="single"/>
        </w:rPr>
        <w:t xml:space="preserve"> </w:t>
      </w:r>
      <w:r w:rsidR="006A7766">
        <w:rPr>
          <w:rFonts w:ascii="Times New Roman" w:hAnsi="Times New Roman" w:cs="Times New Roman"/>
          <w:sz w:val="24"/>
          <w:szCs w:val="24"/>
          <w:u w:val="single"/>
        </w:rPr>
        <w:t>nie niezgodna z prawdą, sprzeczna z prawem</w:t>
      </w:r>
      <w:r w:rsidR="0005382D" w:rsidRPr="00395F68">
        <w:rPr>
          <w:rFonts w:ascii="Times New Roman" w:hAnsi="Times New Roman" w:cs="Times New Roman"/>
          <w:sz w:val="24"/>
          <w:szCs w:val="24"/>
          <w:u w:val="single"/>
        </w:rPr>
        <w:t>.</w:t>
      </w:r>
    </w:p>
    <w:p w:rsidR="00395F68" w:rsidRDefault="00477EB4" w:rsidP="00F0159C">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77EB4">
        <w:rPr>
          <w:rFonts w:ascii="Times New Roman" w:hAnsi="Times New Roman" w:cs="Times New Roman"/>
          <w:b/>
          <w:sz w:val="24"/>
          <w:szCs w:val="24"/>
        </w:rPr>
        <w:t>tezę nr</w:t>
      </w:r>
      <w:r w:rsidR="0005382D" w:rsidRPr="00477EB4">
        <w:rPr>
          <w:rFonts w:ascii="Times New Roman" w:hAnsi="Times New Roman" w:cs="Times New Roman"/>
          <w:b/>
          <w:sz w:val="24"/>
          <w:szCs w:val="24"/>
        </w:rPr>
        <w:t xml:space="preserve"> 3</w:t>
      </w:r>
      <w:r w:rsidR="004933E7">
        <w:rPr>
          <w:rFonts w:ascii="Times New Roman" w:hAnsi="Times New Roman" w:cs="Times New Roman"/>
          <w:sz w:val="24"/>
          <w:szCs w:val="24"/>
        </w:rPr>
        <w:t>, iż</w:t>
      </w:r>
      <w:r w:rsidR="0005382D" w:rsidRPr="00395F68">
        <w:rPr>
          <w:rFonts w:ascii="Times New Roman" w:hAnsi="Times New Roman" w:cs="Times New Roman"/>
          <w:sz w:val="24"/>
          <w:szCs w:val="24"/>
        </w:rPr>
        <w:t xml:space="preserve"> </w:t>
      </w:r>
      <w:r w:rsidR="004933E7">
        <w:rPr>
          <w:rFonts w:ascii="Times New Roman" w:hAnsi="Times New Roman" w:cs="Times New Roman"/>
          <w:sz w:val="24"/>
          <w:szCs w:val="24"/>
        </w:rPr>
        <w:t>formą prawną, przewidzianą</w:t>
      </w:r>
      <w:r w:rsidR="00395F68" w:rsidRPr="00395F68">
        <w:rPr>
          <w:rFonts w:ascii="Times New Roman" w:hAnsi="Times New Roman" w:cs="Times New Roman"/>
          <w:sz w:val="24"/>
          <w:szCs w:val="24"/>
        </w:rPr>
        <w:t xml:space="preserve"> przez ustawodawcę dla utworzenia publicznej uczelni akademickiej, </w:t>
      </w:r>
      <w:r w:rsidR="00395F68" w:rsidRPr="004933E7">
        <w:rPr>
          <w:rFonts w:ascii="Times New Roman" w:hAnsi="Times New Roman" w:cs="Times New Roman"/>
          <w:sz w:val="24"/>
          <w:szCs w:val="24"/>
        </w:rPr>
        <w:t xml:space="preserve">jest </w:t>
      </w:r>
      <w:r w:rsidR="00E05A30" w:rsidRPr="004933E7">
        <w:rPr>
          <w:rFonts w:ascii="Times New Roman" w:hAnsi="Times New Roman" w:cs="Times New Roman"/>
          <w:sz w:val="24"/>
          <w:szCs w:val="24"/>
        </w:rPr>
        <w:t>ustawa</w:t>
      </w:r>
      <w:r w:rsidR="004933E7">
        <w:rPr>
          <w:rFonts w:ascii="Times New Roman" w:hAnsi="Times New Roman" w:cs="Times New Roman"/>
          <w:sz w:val="24"/>
          <w:szCs w:val="24"/>
        </w:rPr>
        <w:t xml:space="preserve">. </w:t>
      </w:r>
      <w:r w:rsidR="004933E7" w:rsidRPr="004933E7">
        <w:rPr>
          <w:rFonts w:ascii="Times New Roman" w:hAnsi="Times New Roman" w:cs="Times New Roman"/>
          <w:sz w:val="24"/>
          <w:szCs w:val="24"/>
          <w:u w:val="single"/>
        </w:rPr>
        <w:t>Jest ona</w:t>
      </w:r>
      <w:r w:rsidR="00E05A30">
        <w:rPr>
          <w:rFonts w:ascii="Times New Roman" w:hAnsi="Times New Roman" w:cs="Times New Roman"/>
          <w:sz w:val="24"/>
          <w:szCs w:val="24"/>
          <w:u w:val="single"/>
        </w:rPr>
        <w:t xml:space="preserve"> </w:t>
      </w:r>
      <w:r w:rsidR="009F26BF">
        <w:rPr>
          <w:rFonts w:ascii="Times New Roman" w:hAnsi="Times New Roman" w:cs="Times New Roman"/>
          <w:sz w:val="24"/>
          <w:szCs w:val="24"/>
          <w:u w:val="single"/>
        </w:rPr>
        <w:t xml:space="preserve">pozornie </w:t>
      </w:r>
      <w:r w:rsidR="00E05A30">
        <w:rPr>
          <w:rFonts w:ascii="Times New Roman" w:hAnsi="Times New Roman" w:cs="Times New Roman"/>
          <w:sz w:val="24"/>
          <w:szCs w:val="24"/>
          <w:u w:val="single"/>
        </w:rPr>
        <w:t>zgodna z prawdą</w:t>
      </w:r>
      <w:r w:rsidR="009F26BF">
        <w:rPr>
          <w:rFonts w:ascii="Times New Roman" w:hAnsi="Times New Roman" w:cs="Times New Roman"/>
          <w:sz w:val="24"/>
          <w:szCs w:val="24"/>
          <w:u w:val="single"/>
        </w:rPr>
        <w:t>, przy przyjęciu  pewnych uwag i zastrzeżeń</w:t>
      </w:r>
      <w:r w:rsidR="00646BAF">
        <w:rPr>
          <w:rFonts w:ascii="Times New Roman" w:hAnsi="Times New Roman" w:cs="Times New Roman"/>
          <w:sz w:val="24"/>
          <w:szCs w:val="24"/>
          <w:u w:val="single"/>
        </w:rPr>
        <w:t>, z postawieniem znaku równości między „</w:t>
      </w:r>
      <w:proofErr w:type="spellStart"/>
      <w:r w:rsidR="00646BAF">
        <w:rPr>
          <w:rFonts w:ascii="Times New Roman" w:hAnsi="Times New Roman" w:cs="Times New Roman"/>
          <w:sz w:val="24"/>
          <w:szCs w:val="24"/>
          <w:u w:val="single"/>
        </w:rPr>
        <w:t>ius</w:t>
      </w:r>
      <w:proofErr w:type="spellEnd"/>
      <w:r w:rsidR="00646BAF">
        <w:rPr>
          <w:rFonts w:ascii="Times New Roman" w:hAnsi="Times New Roman" w:cs="Times New Roman"/>
          <w:sz w:val="24"/>
          <w:szCs w:val="24"/>
          <w:u w:val="single"/>
        </w:rPr>
        <w:t>” i „lex”</w:t>
      </w:r>
      <w:r w:rsidR="004933E7">
        <w:rPr>
          <w:rFonts w:ascii="Times New Roman" w:hAnsi="Times New Roman" w:cs="Times New Roman"/>
          <w:sz w:val="24"/>
          <w:szCs w:val="24"/>
          <w:u w:val="single"/>
        </w:rPr>
        <w:t xml:space="preserve">. </w:t>
      </w:r>
    </w:p>
    <w:p w:rsidR="004933E7" w:rsidRPr="004933E7" w:rsidRDefault="004933E7" w:rsidP="00F0159C">
      <w:pPr>
        <w:jc w:val="both"/>
        <w:rPr>
          <w:rFonts w:ascii="Times New Roman" w:hAnsi="Times New Roman" w:cs="Times New Roman"/>
          <w:sz w:val="24"/>
          <w:szCs w:val="24"/>
          <w:u w:val="single"/>
        </w:rPr>
      </w:pPr>
    </w:p>
    <w:p w:rsidR="009F26BF" w:rsidRDefault="004933E7" w:rsidP="004933E7">
      <w:pPr>
        <w:jc w:val="both"/>
        <w:rPr>
          <w:rFonts w:ascii="Times New Roman" w:hAnsi="Times New Roman" w:cs="Times New Roman"/>
          <w:sz w:val="24"/>
          <w:szCs w:val="24"/>
        </w:rPr>
      </w:pPr>
      <w:r>
        <w:rPr>
          <w:rFonts w:ascii="Times New Roman" w:hAnsi="Times New Roman" w:cs="Times New Roman"/>
          <w:sz w:val="24"/>
          <w:szCs w:val="24"/>
        </w:rPr>
        <w:t xml:space="preserve">            </w:t>
      </w:r>
      <w:r w:rsidR="00B62A91">
        <w:rPr>
          <w:rFonts w:ascii="Times New Roman" w:hAnsi="Times New Roman" w:cs="Times New Roman"/>
          <w:sz w:val="24"/>
          <w:szCs w:val="24"/>
        </w:rPr>
        <w:t xml:space="preserve">Na początek  należy zaznaczyć kwestię podstawową o fundamentalnym znaczeniu dla dalszych rozważań. Po wejściu w życie Konstytucji RP z dnia 2 kwietnia 1997 roku  żaden organ publiczny nie ma kompetencji do ustalenia wykładni prawa o mocy powszechnie obowiązującej. Przedkładanie przedmiotowej opinii przez posła i zasłanianie się autorytetem </w:t>
      </w:r>
      <w:r w:rsidR="00B62A91">
        <w:rPr>
          <w:rFonts w:ascii="Times New Roman" w:hAnsi="Times New Roman" w:cs="Times New Roman"/>
          <w:sz w:val="24"/>
          <w:szCs w:val="24"/>
        </w:rPr>
        <w:lastRenderedPageBreak/>
        <w:t>podmiotu, działającego w obrębie Sejmu RP, budowanie na niej ocen, wartości i dalszych sposobów pos</w:t>
      </w:r>
      <w:r w:rsidR="009F26BF">
        <w:rPr>
          <w:rFonts w:ascii="Times New Roman" w:hAnsi="Times New Roman" w:cs="Times New Roman"/>
          <w:sz w:val="24"/>
          <w:szCs w:val="24"/>
        </w:rPr>
        <w:t>tępowania, nie ma żadnych pods</w:t>
      </w:r>
      <w:r w:rsidR="006A7766">
        <w:rPr>
          <w:rFonts w:ascii="Times New Roman" w:hAnsi="Times New Roman" w:cs="Times New Roman"/>
          <w:sz w:val="24"/>
          <w:szCs w:val="24"/>
        </w:rPr>
        <w:t>taw formalnych i merytorycznych, jest wprowadzeniem w błąd opinii publicznej</w:t>
      </w:r>
      <w:r w:rsidR="00B62A91">
        <w:rPr>
          <w:rFonts w:ascii="Times New Roman" w:hAnsi="Times New Roman" w:cs="Times New Roman"/>
          <w:sz w:val="24"/>
          <w:szCs w:val="24"/>
        </w:rPr>
        <w:t>.  Mówią</w:t>
      </w:r>
      <w:r w:rsidR="00FB40E7">
        <w:rPr>
          <w:rFonts w:ascii="Times New Roman" w:hAnsi="Times New Roman" w:cs="Times New Roman"/>
          <w:sz w:val="24"/>
          <w:szCs w:val="24"/>
        </w:rPr>
        <w:t>c inaczej</w:t>
      </w:r>
      <w:r w:rsidR="00B62A91">
        <w:rPr>
          <w:rFonts w:ascii="Times New Roman" w:hAnsi="Times New Roman" w:cs="Times New Roman"/>
          <w:sz w:val="24"/>
          <w:szCs w:val="24"/>
        </w:rPr>
        <w:t>, przedmiotowa Opinia</w:t>
      </w:r>
      <w:r w:rsidR="00166482" w:rsidRPr="00395F68">
        <w:rPr>
          <w:rFonts w:ascii="Times New Roman" w:hAnsi="Times New Roman" w:cs="Times New Roman"/>
          <w:sz w:val="24"/>
          <w:szCs w:val="24"/>
        </w:rPr>
        <w:t xml:space="preserve">, wydana </w:t>
      </w:r>
      <w:r w:rsidR="00DD177A">
        <w:rPr>
          <w:rFonts w:ascii="Times New Roman" w:hAnsi="Times New Roman" w:cs="Times New Roman"/>
          <w:sz w:val="24"/>
          <w:szCs w:val="24"/>
        </w:rPr>
        <w:t xml:space="preserve">przez Biuro Analiz Sejmowych, </w:t>
      </w:r>
      <w:r w:rsidR="009F26BF">
        <w:rPr>
          <w:rFonts w:ascii="Times New Roman" w:hAnsi="Times New Roman" w:cs="Times New Roman"/>
          <w:sz w:val="24"/>
          <w:szCs w:val="24"/>
        </w:rPr>
        <w:t>jest jedną z</w:t>
      </w:r>
      <w:r w:rsidR="006A7766">
        <w:rPr>
          <w:rFonts w:ascii="Times New Roman" w:hAnsi="Times New Roman" w:cs="Times New Roman"/>
          <w:sz w:val="24"/>
          <w:szCs w:val="24"/>
        </w:rPr>
        <w:t xml:space="preserve"> wielu możliwych ocen i opinii</w:t>
      </w:r>
      <w:r w:rsidR="009F26BF">
        <w:rPr>
          <w:rFonts w:ascii="Times New Roman" w:hAnsi="Times New Roman" w:cs="Times New Roman"/>
          <w:sz w:val="24"/>
          <w:szCs w:val="24"/>
        </w:rPr>
        <w:t>, dotyczących statusu prawnego Akademii Kaliskiej.</w:t>
      </w:r>
    </w:p>
    <w:p w:rsidR="00DD177A" w:rsidRDefault="00FB40E7" w:rsidP="009F26BF">
      <w:pPr>
        <w:ind w:firstLine="708"/>
        <w:jc w:val="both"/>
        <w:rPr>
          <w:rFonts w:ascii="Times New Roman" w:hAnsi="Times New Roman" w:cs="Times New Roman"/>
          <w:sz w:val="24"/>
          <w:szCs w:val="24"/>
        </w:rPr>
      </w:pPr>
      <w:r>
        <w:rPr>
          <w:rFonts w:ascii="Times New Roman" w:hAnsi="Times New Roman" w:cs="Times New Roman"/>
          <w:sz w:val="24"/>
          <w:szCs w:val="24"/>
        </w:rPr>
        <w:t>Jak w</w:t>
      </w:r>
      <w:r w:rsidR="006A7766">
        <w:rPr>
          <w:rFonts w:ascii="Times New Roman" w:hAnsi="Times New Roman" w:cs="Times New Roman"/>
          <w:sz w:val="24"/>
          <w:szCs w:val="24"/>
        </w:rPr>
        <w:t xml:space="preserve">skazano już przy przytoczeniu </w:t>
      </w:r>
      <w:r w:rsidR="002F0EE4">
        <w:rPr>
          <w:rFonts w:ascii="Times New Roman" w:hAnsi="Times New Roman" w:cs="Times New Roman"/>
          <w:sz w:val="24"/>
          <w:szCs w:val="24"/>
        </w:rPr>
        <w:t xml:space="preserve"> tez 1 i</w:t>
      </w:r>
      <w:r w:rsidR="00C872F7">
        <w:rPr>
          <w:rFonts w:ascii="Times New Roman" w:hAnsi="Times New Roman" w:cs="Times New Roman"/>
          <w:sz w:val="24"/>
          <w:szCs w:val="24"/>
        </w:rPr>
        <w:t xml:space="preserve"> 2 </w:t>
      </w:r>
      <w:r>
        <w:rPr>
          <w:rFonts w:ascii="Times New Roman" w:hAnsi="Times New Roman" w:cs="Times New Roman"/>
          <w:sz w:val="24"/>
          <w:szCs w:val="24"/>
        </w:rPr>
        <w:t xml:space="preserve"> o</w:t>
      </w:r>
      <w:r w:rsidR="00AA1FAE">
        <w:rPr>
          <w:rFonts w:ascii="Times New Roman" w:hAnsi="Times New Roman" w:cs="Times New Roman"/>
          <w:sz w:val="24"/>
          <w:szCs w:val="24"/>
        </w:rPr>
        <w:t xml:space="preserve">bciążona jest </w:t>
      </w:r>
      <w:r w:rsidR="00166482" w:rsidRPr="00395F68">
        <w:rPr>
          <w:rFonts w:ascii="Times New Roman" w:hAnsi="Times New Roman" w:cs="Times New Roman"/>
          <w:sz w:val="24"/>
          <w:szCs w:val="24"/>
        </w:rPr>
        <w:t xml:space="preserve"> </w:t>
      </w:r>
      <w:r w:rsidR="006A7766">
        <w:rPr>
          <w:rFonts w:ascii="Times New Roman" w:hAnsi="Times New Roman" w:cs="Times New Roman"/>
          <w:sz w:val="24"/>
          <w:szCs w:val="24"/>
        </w:rPr>
        <w:t xml:space="preserve">ona </w:t>
      </w:r>
      <w:r w:rsidR="00166482" w:rsidRPr="00395F68">
        <w:rPr>
          <w:rFonts w:ascii="Times New Roman" w:hAnsi="Times New Roman" w:cs="Times New Roman"/>
          <w:sz w:val="24"/>
          <w:szCs w:val="24"/>
        </w:rPr>
        <w:t>wadami</w:t>
      </w:r>
      <w:r w:rsidR="00AA1FAE">
        <w:rPr>
          <w:rFonts w:ascii="Times New Roman" w:hAnsi="Times New Roman" w:cs="Times New Roman"/>
          <w:sz w:val="24"/>
          <w:szCs w:val="24"/>
        </w:rPr>
        <w:t xml:space="preserve"> prawnymi</w:t>
      </w:r>
      <w:r w:rsidR="00031828" w:rsidRPr="00395F68">
        <w:rPr>
          <w:rFonts w:ascii="Times New Roman" w:hAnsi="Times New Roman" w:cs="Times New Roman"/>
          <w:sz w:val="24"/>
          <w:szCs w:val="24"/>
        </w:rPr>
        <w:t>, budzi</w:t>
      </w:r>
      <w:r w:rsidR="00F56815" w:rsidRPr="00395F68">
        <w:rPr>
          <w:rFonts w:ascii="Times New Roman" w:hAnsi="Times New Roman" w:cs="Times New Roman"/>
          <w:sz w:val="24"/>
          <w:szCs w:val="24"/>
        </w:rPr>
        <w:t xml:space="preserve"> istotne </w:t>
      </w:r>
      <w:r w:rsidR="00031828" w:rsidRPr="00395F68">
        <w:rPr>
          <w:rFonts w:ascii="Times New Roman" w:hAnsi="Times New Roman" w:cs="Times New Roman"/>
          <w:sz w:val="24"/>
          <w:szCs w:val="24"/>
        </w:rPr>
        <w:t xml:space="preserve">wątpliwości, </w:t>
      </w:r>
      <w:r w:rsidR="00AA1FAE">
        <w:rPr>
          <w:rFonts w:ascii="Times New Roman" w:hAnsi="Times New Roman" w:cs="Times New Roman"/>
          <w:sz w:val="24"/>
          <w:szCs w:val="24"/>
        </w:rPr>
        <w:t xml:space="preserve">a </w:t>
      </w:r>
      <w:r w:rsidR="00031828" w:rsidRPr="00395F68">
        <w:rPr>
          <w:rFonts w:ascii="Times New Roman" w:hAnsi="Times New Roman" w:cs="Times New Roman"/>
          <w:sz w:val="24"/>
          <w:szCs w:val="24"/>
        </w:rPr>
        <w:t>wnioski</w:t>
      </w:r>
      <w:r w:rsidR="00AA1FAE">
        <w:rPr>
          <w:rFonts w:ascii="Times New Roman" w:hAnsi="Times New Roman" w:cs="Times New Roman"/>
          <w:sz w:val="24"/>
          <w:szCs w:val="24"/>
        </w:rPr>
        <w:t xml:space="preserve"> z niej wypływające </w:t>
      </w:r>
      <w:r w:rsidR="00031828" w:rsidRPr="00395F68">
        <w:rPr>
          <w:rFonts w:ascii="Times New Roman" w:hAnsi="Times New Roman" w:cs="Times New Roman"/>
          <w:sz w:val="24"/>
          <w:szCs w:val="24"/>
        </w:rPr>
        <w:t xml:space="preserve"> </w:t>
      </w:r>
      <w:r w:rsidR="00DD177A">
        <w:rPr>
          <w:rFonts w:ascii="Times New Roman" w:hAnsi="Times New Roman" w:cs="Times New Roman"/>
          <w:sz w:val="24"/>
          <w:szCs w:val="24"/>
        </w:rPr>
        <w:t xml:space="preserve">prowadzą do </w:t>
      </w:r>
      <w:r w:rsidR="00AA1FAE">
        <w:rPr>
          <w:rFonts w:ascii="Times New Roman" w:hAnsi="Times New Roman" w:cs="Times New Roman"/>
          <w:sz w:val="24"/>
          <w:szCs w:val="24"/>
        </w:rPr>
        <w:t>nie</w:t>
      </w:r>
      <w:r w:rsidR="00DD177A">
        <w:rPr>
          <w:rFonts w:ascii="Times New Roman" w:hAnsi="Times New Roman" w:cs="Times New Roman"/>
          <w:sz w:val="24"/>
          <w:szCs w:val="24"/>
        </w:rPr>
        <w:t xml:space="preserve">uprawnionych, być może </w:t>
      </w:r>
      <w:r>
        <w:rPr>
          <w:rFonts w:ascii="Times New Roman" w:hAnsi="Times New Roman" w:cs="Times New Roman"/>
          <w:sz w:val="24"/>
          <w:szCs w:val="24"/>
        </w:rPr>
        <w:t xml:space="preserve">- </w:t>
      </w:r>
      <w:r w:rsidR="00DD177A">
        <w:rPr>
          <w:rFonts w:ascii="Times New Roman" w:hAnsi="Times New Roman" w:cs="Times New Roman"/>
          <w:sz w:val="24"/>
          <w:szCs w:val="24"/>
        </w:rPr>
        <w:t>n</w:t>
      </w:r>
      <w:r>
        <w:rPr>
          <w:rFonts w:ascii="Times New Roman" w:hAnsi="Times New Roman" w:cs="Times New Roman"/>
          <w:sz w:val="24"/>
          <w:szCs w:val="24"/>
        </w:rPr>
        <w:t xml:space="preserve">ie uzasadnionych intencjonalnie - </w:t>
      </w:r>
      <w:r w:rsidR="00DD177A">
        <w:rPr>
          <w:rFonts w:ascii="Times New Roman" w:hAnsi="Times New Roman" w:cs="Times New Roman"/>
          <w:sz w:val="24"/>
          <w:szCs w:val="24"/>
        </w:rPr>
        <w:t>kontrowersji</w:t>
      </w:r>
      <w:r w:rsidR="00AA1FAE">
        <w:rPr>
          <w:rFonts w:ascii="Times New Roman" w:hAnsi="Times New Roman" w:cs="Times New Roman"/>
          <w:sz w:val="24"/>
          <w:szCs w:val="24"/>
        </w:rPr>
        <w:t xml:space="preserve">. </w:t>
      </w:r>
      <w:r w:rsidR="00253A9A" w:rsidRPr="00395F68">
        <w:rPr>
          <w:rFonts w:ascii="Times New Roman" w:hAnsi="Times New Roman" w:cs="Times New Roman"/>
          <w:sz w:val="24"/>
          <w:szCs w:val="24"/>
        </w:rPr>
        <w:t>Sposób formułowania tez, przyjęte analizy dogmatyczne</w:t>
      </w:r>
      <w:r w:rsidR="00DD177A">
        <w:rPr>
          <w:rFonts w:ascii="Times New Roman" w:hAnsi="Times New Roman" w:cs="Times New Roman"/>
          <w:sz w:val="24"/>
          <w:szCs w:val="24"/>
        </w:rPr>
        <w:t xml:space="preserve"> przywoływanych przepisów prawnych</w:t>
      </w:r>
      <w:r w:rsidR="002F0EE4">
        <w:rPr>
          <w:rFonts w:ascii="Times New Roman" w:hAnsi="Times New Roman" w:cs="Times New Roman"/>
          <w:sz w:val="24"/>
          <w:szCs w:val="24"/>
        </w:rPr>
        <w:t>, brak ich</w:t>
      </w:r>
      <w:r w:rsidR="00AA1FAE">
        <w:rPr>
          <w:rFonts w:ascii="Times New Roman" w:hAnsi="Times New Roman" w:cs="Times New Roman"/>
          <w:sz w:val="24"/>
          <w:szCs w:val="24"/>
        </w:rPr>
        <w:t xml:space="preserve"> związku ze stanem faktycznym, </w:t>
      </w:r>
      <w:r w:rsidR="00253A9A" w:rsidRPr="00395F68">
        <w:rPr>
          <w:rFonts w:ascii="Times New Roman" w:hAnsi="Times New Roman" w:cs="Times New Roman"/>
          <w:sz w:val="24"/>
          <w:szCs w:val="24"/>
        </w:rPr>
        <w:t>wynikają z założeń, jak się wydaje, czysto pozytywistycznej  wykładni prawa</w:t>
      </w:r>
      <w:r w:rsidR="002F0EE4">
        <w:rPr>
          <w:rFonts w:ascii="Times New Roman" w:hAnsi="Times New Roman" w:cs="Times New Roman"/>
          <w:sz w:val="24"/>
          <w:szCs w:val="24"/>
        </w:rPr>
        <w:t>, co umożliwia swobodne, jednostronne</w:t>
      </w:r>
      <w:r w:rsidR="006A7766">
        <w:rPr>
          <w:rFonts w:ascii="Times New Roman" w:hAnsi="Times New Roman" w:cs="Times New Roman"/>
          <w:sz w:val="24"/>
          <w:szCs w:val="24"/>
        </w:rPr>
        <w:t xml:space="preserve"> (niemalże algorytmiczne) </w:t>
      </w:r>
      <w:r w:rsidR="00253A9A" w:rsidRPr="00395F68">
        <w:rPr>
          <w:rFonts w:ascii="Times New Roman" w:hAnsi="Times New Roman" w:cs="Times New Roman"/>
          <w:sz w:val="24"/>
          <w:szCs w:val="24"/>
        </w:rPr>
        <w:t xml:space="preserve"> instrume</w:t>
      </w:r>
      <w:r w:rsidR="002F0EE4">
        <w:rPr>
          <w:rFonts w:ascii="Times New Roman" w:hAnsi="Times New Roman" w:cs="Times New Roman"/>
          <w:sz w:val="24"/>
          <w:szCs w:val="24"/>
        </w:rPr>
        <w:t>ntalizowanie języka prawnego</w:t>
      </w:r>
      <w:r w:rsidR="00253A9A" w:rsidRPr="00395F68">
        <w:rPr>
          <w:rFonts w:ascii="Times New Roman" w:hAnsi="Times New Roman" w:cs="Times New Roman"/>
          <w:sz w:val="24"/>
          <w:szCs w:val="24"/>
        </w:rPr>
        <w:t>.</w:t>
      </w:r>
      <w:r w:rsidR="00DD177A">
        <w:rPr>
          <w:rFonts w:ascii="Times New Roman" w:hAnsi="Times New Roman" w:cs="Times New Roman"/>
          <w:sz w:val="24"/>
          <w:szCs w:val="24"/>
        </w:rPr>
        <w:t xml:space="preserve"> </w:t>
      </w:r>
      <w:r w:rsidR="009F26BF">
        <w:rPr>
          <w:rFonts w:ascii="Times New Roman" w:hAnsi="Times New Roman" w:cs="Times New Roman"/>
          <w:sz w:val="24"/>
          <w:szCs w:val="24"/>
        </w:rPr>
        <w:t>Ta met</w:t>
      </w:r>
      <w:r w:rsidR="002C6E5C">
        <w:rPr>
          <w:rFonts w:ascii="Times New Roman" w:hAnsi="Times New Roman" w:cs="Times New Roman"/>
          <w:sz w:val="24"/>
          <w:szCs w:val="24"/>
        </w:rPr>
        <w:t>oda prawna, jedna z wielu, od której odchodzi się we współczesnej praktyce stosowania i wykładni prawa, pozwala zamykać rozważania stricte w obrębie danych aktów prawnych, bez odwołania się do wykładn</w:t>
      </w:r>
      <w:r w:rsidR="00C872F7">
        <w:rPr>
          <w:rFonts w:ascii="Times New Roman" w:hAnsi="Times New Roman" w:cs="Times New Roman"/>
          <w:sz w:val="24"/>
          <w:szCs w:val="24"/>
        </w:rPr>
        <w:t>i</w:t>
      </w:r>
      <w:r>
        <w:rPr>
          <w:rFonts w:ascii="Times New Roman" w:hAnsi="Times New Roman" w:cs="Times New Roman"/>
          <w:sz w:val="24"/>
          <w:szCs w:val="24"/>
        </w:rPr>
        <w:t xml:space="preserve"> celowościowej, </w:t>
      </w:r>
      <w:r w:rsidR="002C6E5C">
        <w:rPr>
          <w:rFonts w:ascii="Times New Roman" w:hAnsi="Times New Roman" w:cs="Times New Roman"/>
          <w:sz w:val="24"/>
          <w:szCs w:val="24"/>
        </w:rPr>
        <w:t>funkcjonalnej</w:t>
      </w:r>
      <w:r>
        <w:rPr>
          <w:rFonts w:ascii="Times New Roman" w:hAnsi="Times New Roman" w:cs="Times New Roman"/>
          <w:sz w:val="24"/>
          <w:szCs w:val="24"/>
        </w:rPr>
        <w:t xml:space="preserve"> czy systemowej</w:t>
      </w:r>
      <w:r w:rsidR="002C6E5C">
        <w:rPr>
          <w:rFonts w:ascii="Times New Roman" w:hAnsi="Times New Roman" w:cs="Times New Roman"/>
          <w:sz w:val="24"/>
          <w:szCs w:val="24"/>
        </w:rPr>
        <w:t xml:space="preserve">, do zasad i aksjologii prawa. </w:t>
      </w:r>
    </w:p>
    <w:p w:rsidR="001511BB" w:rsidRDefault="00AA1FAE" w:rsidP="00DD177A">
      <w:pPr>
        <w:ind w:firstLine="708"/>
        <w:jc w:val="both"/>
        <w:rPr>
          <w:rFonts w:ascii="Times New Roman" w:hAnsi="Times New Roman" w:cs="Times New Roman"/>
          <w:sz w:val="24"/>
          <w:szCs w:val="24"/>
        </w:rPr>
      </w:pPr>
      <w:r>
        <w:rPr>
          <w:rFonts w:ascii="Times New Roman" w:hAnsi="Times New Roman" w:cs="Times New Roman"/>
          <w:sz w:val="24"/>
          <w:szCs w:val="24"/>
        </w:rPr>
        <w:t xml:space="preserve">Już samo </w:t>
      </w:r>
      <w:r w:rsidR="00C36599">
        <w:rPr>
          <w:rFonts w:ascii="Times New Roman" w:hAnsi="Times New Roman" w:cs="Times New Roman"/>
          <w:sz w:val="24"/>
          <w:szCs w:val="24"/>
        </w:rPr>
        <w:t xml:space="preserve">wprowadzenie do </w:t>
      </w:r>
      <w:r w:rsidR="00DD177A">
        <w:rPr>
          <w:rFonts w:ascii="Times New Roman" w:hAnsi="Times New Roman" w:cs="Times New Roman"/>
          <w:sz w:val="24"/>
          <w:szCs w:val="24"/>
        </w:rPr>
        <w:t xml:space="preserve"> komentowanej „Opinii”</w:t>
      </w:r>
      <w:r w:rsidR="00F56815" w:rsidRPr="00395F68">
        <w:rPr>
          <w:rFonts w:ascii="Times New Roman" w:hAnsi="Times New Roman" w:cs="Times New Roman"/>
          <w:sz w:val="24"/>
          <w:szCs w:val="24"/>
        </w:rPr>
        <w:t xml:space="preserve">, </w:t>
      </w:r>
      <w:r w:rsidR="00C36599">
        <w:rPr>
          <w:rFonts w:ascii="Times New Roman" w:hAnsi="Times New Roman" w:cs="Times New Roman"/>
          <w:sz w:val="24"/>
          <w:szCs w:val="24"/>
        </w:rPr>
        <w:t xml:space="preserve">w którym jest mowa, iż </w:t>
      </w:r>
      <w:r w:rsidR="00F56815" w:rsidRPr="00395F68">
        <w:rPr>
          <w:rFonts w:ascii="Times New Roman" w:hAnsi="Times New Roman" w:cs="Times New Roman"/>
          <w:sz w:val="24"/>
          <w:szCs w:val="24"/>
        </w:rPr>
        <w:t>została wydana „w sprawie wpływu rozporządzenie /…/</w:t>
      </w:r>
      <w:r w:rsidR="00166482" w:rsidRPr="00395F68">
        <w:rPr>
          <w:rFonts w:ascii="Times New Roman" w:hAnsi="Times New Roman" w:cs="Times New Roman"/>
          <w:sz w:val="24"/>
          <w:szCs w:val="24"/>
        </w:rPr>
        <w:t>na</w:t>
      </w:r>
      <w:r w:rsidR="00F56815" w:rsidRPr="00395F68">
        <w:rPr>
          <w:rFonts w:ascii="Times New Roman" w:hAnsi="Times New Roman" w:cs="Times New Roman"/>
          <w:sz w:val="24"/>
          <w:szCs w:val="24"/>
        </w:rPr>
        <w:t xml:space="preserve"> dotychczasowy status tej uczelni”</w:t>
      </w:r>
      <w:r w:rsidR="00C36599">
        <w:rPr>
          <w:rFonts w:ascii="Times New Roman" w:hAnsi="Times New Roman" w:cs="Times New Roman"/>
          <w:sz w:val="24"/>
          <w:szCs w:val="24"/>
        </w:rPr>
        <w:t xml:space="preserve"> budzi istotne wątpliwości</w:t>
      </w:r>
      <w:r w:rsidR="002C6E5C">
        <w:rPr>
          <w:rFonts w:ascii="Times New Roman" w:hAnsi="Times New Roman" w:cs="Times New Roman"/>
          <w:sz w:val="24"/>
          <w:szCs w:val="24"/>
        </w:rPr>
        <w:t>. Nie określono</w:t>
      </w:r>
      <w:r w:rsidR="00F56815" w:rsidRPr="00395F68">
        <w:rPr>
          <w:rFonts w:ascii="Times New Roman" w:hAnsi="Times New Roman" w:cs="Times New Roman"/>
          <w:sz w:val="24"/>
          <w:szCs w:val="24"/>
        </w:rPr>
        <w:t xml:space="preserve">, o jaki status chodzi: „społeczny”, „prawny” czy np. inny. </w:t>
      </w:r>
      <w:r w:rsidR="002C6E5C">
        <w:rPr>
          <w:rFonts w:ascii="Times New Roman" w:hAnsi="Times New Roman" w:cs="Times New Roman"/>
          <w:sz w:val="24"/>
          <w:szCs w:val="24"/>
        </w:rPr>
        <w:t xml:space="preserve">Prawo jest jednym z regulatorów życia społecznego, modeluje wiele </w:t>
      </w:r>
      <w:proofErr w:type="spellStart"/>
      <w:r w:rsidR="002C6E5C">
        <w:rPr>
          <w:rFonts w:ascii="Times New Roman" w:hAnsi="Times New Roman" w:cs="Times New Roman"/>
          <w:sz w:val="24"/>
          <w:szCs w:val="24"/>
        </w:rPr>
        <w:t>zachowań</w:t>
      </w:r>
      <w:proofErr w:type="spellEnd"/>
      <w:r w:rsidR="002C6E5C">
        <w:rPr>
          <w:rFonts w:ascii="Times New Roman" w:hAnsi="Times New Roman" w:cs="Times New Roman"/>
          <w:sz w:val="24"/>
          <w:szCs w:val="24"/>
        </w:rPr>
        <w:t xml:space="preserve"> organizacyjnych czy funkcjonalnych organizacji, a poprzez </w:t>
      </w:r>
      <w:r w:rsidR="00FB40E7">
        <w:rPr>
          <w:rFonts w:ascii="Times New Roman" w:hAnsi="Times New Roman" w:cs="Times New Roman"/>
          <w:sz w:val="24"/>
          <w:szCs w:val="24"/>
        </w:rPr>
        <w:t xml:space="preserve">określenie </w:t>
      </w:r>
      <w:r w:rsidR="002C6E5C">
        <w:rPr>
          <w:rFonts w:ascii="Times New Roman" w:hAnsi="Times New Roman" w:cs="Times New Roman"/>
          <w:sz w:val="24"/>
          <w:szCs w:val="24"/>
        </w:rPr>
        <w:t>status</w:t>
      </w:r>
      <w:r w:rsidR="00FB40E7">
        <w:rPr>
          <w:rFonts w:ascii="Times New Roman" w:hAnsi="Times New Roman" w:cs="Times New Roman"/>
          <w:sz w:val="24"/>
          <w:szCs w:val="24"/>
        </w:rPr>
        <w:t xml:space="preserve">u </w:t>
      </w:r>
      <w:r w:rsidR="00C872F7">
        <w:rPr>
          <w:rFonts w:ascii="Times New Roman" w:hAnsi="Times New Roman" w:cs="Times New Roman"/>
          <w:sz w:val="24"/>
          <w:szCs w:val="24"/>
        </w:rPr>
        <w:t xml:space="preserve">(tylko </w:t>
      </w:r>
      <w:r w:rsidR="00FB40E7">
        <w:rPr>
          <w:rFonts w:ascii="Times New Roman" w:hAnsi="Times New Roman" w:cs="Times New Roman"/>
          <w:sz w:val="24"/>
          <w:szCs w:val="24"/>
        </w:rPr>
        <w:t>prawnego</w:t>
      </w:r>
      <w:r w:rsidR="00C872F7">
        <w:rPr>
          <w:rFonts w:ascii="Times New Roman" w:hAnsi="Times New Roman" w:cs="Times New Roman"/>
          <w:sz w:val="24"/>
          <w:szCs w:val="24"/>
        </w:rPr>
        <w:t xml:space="preserve">!) </w:t>
      </w:r>
      <w:r w:rsidR="002C6E5C">
        <w:rPr>
          <w:rFonts w:ascii="Times New Roman" w:hAnsi="Times New Roman" w:cs="Times New Roman"/>
          <w:sz w:val="24"/>
          <w:szCs w:val="24"/>
        </w:rPr>
        <w:t xml:space="preserve"> wpływa</w:t>
      </w:r>
      <w:r w:rsidR="002F0EE4">
        <w:rPr>
          <w:rFonts w:ascii="Times New Roman" w:hAnsi="Times New Roman" w:cs="Times New Roman"/>
          <w:sz w:val="24"/>
          <w:szCs w:val="24"/>
        </w:rPr>
        <w:t>, oczywiście  na sytuacje</w:t>
      </w:r>
      <w:r w:rsidR="006A7766">
        <w:rPr>
          <w:rFonts w:ascii="Times New Roman" w:hAnsi="Times New Roman" w:cs="Times New Roman"/>
          <w:sz w:val="24"/>
          <w:szCs w:val="24"/>
        </w:rPr>
        <w:t xml:space="preserve"> </w:t>
      </w:r>
      <w:r w:rsidR="002C6E5C">
        <w:rPr>
          <w:rFonts w:ascii="Times New Roman" w:hAnsi="Times New Roman" w:cs="Times New Roman"/>
          <w:sz w:val="24"/>
          <w:szCs w:val="24"/>
        </w:rPr>
        <w:t xml:space="preserve"> społeczne </w:t>
      </w:r>
      <w:r w:rsidR="002F0EE4">
        <w:rPr>
          <w:rFonts w:ascii="Times New Roman" w:hAnsi="Times New Roman" w:cs="Times New Roman"/>
          <w:sz w:val="24"/>
          <w:szCs w:val="24"/>
        </w:rPr>
        <w:t>danego podmiotu</w:t>
      </w:r>
      <w:r w:rsidR="002C6E5C">
        <w:rPr>
          <w:rFonts w:ascii="Times New Roman" w:hAnsi="Times New Roman" w:cs="Times New Roman"/>
          <w:sz w:val="24"/>
          <w:szCs w:val="24"/>
        </w:rPr>
        <w:t xml:space="preserve">. </w:t>
      </w:r>
    </w:p>
    <w:p w:rsidR="00DD177A" w:rsidRPr="00C22CBA" w:rsidRDefault="002C6E5C" w:rsidP="00001FBE">
      <w:pPr>
        <w:ind w:firstLine="708"/>
        <w:jc w:val="both"/>
        <w:rPr>
          <w:rFonts w:ascii="Times New Roman" w:hAnsi="Times New Roman" w:cs="Times New Roman"/>
          <w:sz w:val="24"/>
          <w:szCs w:val="24"/>
        </w:rPr>
      </w:pPr>
      <w:r>
        <w:rPr>
          <w:rFonts w:ascii="Times New Roman" w:hAnsi="Times New Roman" w:cs="Times New Roman"/>
          <w:sz w:val="24"/>
          <w:szCs w:val="24"/>
        </w:rPr>
        <w:t xml:space="preserve">Nie ulega żadnych wątpliwości, </w:t>
      </w:r>
      <w:r w:rsidR="00DD177A">
        <w:rPr>
          <w:rFonts w:ascii="Times New Roman" w:hAnsi="Times New Roman" w:cs="Times New Roman"/>
          <w:sz w:val="24"/>
          <w:szCs w:val="24"/>
        </w:rPr>
        <w:t xml:space="preserve">nikt </w:t>
      </w:r>
      <w:r>
        <w:rPr>
          <w:rFonts w:ascii="Times New Roman" w:hAnsi="Times New Roman" w:cs="Times New Roman"/>
          <w:sz w:val="24"/>
          <w:szCs w:val="24"/>
        </w:rPr>
        <w:t>tego nie kwestionuje i nie podważa</w:t>
      </w:r>
      <w:r w:rsidR="00DD177A">
        <w:rPr>
          <w:rFonts w:ascii="Times New Roman" w:hAnsi="Times New Roman" w:cs="Times New Roman"/>
          <w:sz w:val="24"/>
          <w:szCs w:val="24"/>
        </w:rPr>
        <w:t>, iż Akademia Kaliska znajduje się  dalej w grupie uczelni zaw</w:t>
      </w:r>
      <w:r w:rsidR="00FA2C72">
        <w:rPr>
          <w:rFonts w:ascii="Times New Roman" w:hAnsi="Times New Roman" w:cs="Times New Roman"/>
          <w:sz w:val="24"/>
          <w:szCs w:val="24"/>
        </w:rPr>
        <w:t>o</w:t>
      </w:r>
      <w:r w:rsidR="00DD177A">
        <w:rPr>
          <w:rFonts w:ascii="Times New Roman" w:hAnsi="Times New Roman" w:cs="Times New Roman"/>
          <w:sz w:val="24"/>
          <w:szCs w:val="24"/>
        </w:rPr>
        <w:t>dowych</w:t>
      </w:r>
      <w:r w:rsidR="00FB40E7">
        <w:rPr>
          <w:rFonts w:ascii="Times New Roman" w:hAnsi="Times New Roman" w:cs="Times New Roman"/>
          <w:sz w:val="24"/>
          <w:szCs w:val="24"/>
        </w:rPr>
        <w:t>, stad jej miejsce w stosownym rejestrze tej grupy, prowadzonym p</w:t>
      </w:r>
      <w:r w:rsidR="006A7766">
        <w:rPr>
          <w:rFonts w:ascii="Times New Roman" w:hAnsi="Times New Roman" w:cs="Times New Roman"/>
          <w:sz w:val="24"/>
          <w:szCs w:val="24"/>
        </w:rPr>
        <w:t>rzez ministra. Jest to tylko</w:t>
      </w:r>
      <w:r w:rsidR="00FB40E7">
        <w:rPr>
          <w:rFonts w:ascii="Times New Roman" w:hAnsi="Times New Roman" w:cs="Times New Roman"/>
          <w:sz w:val="24"/>
          <w:szCs w:val="24"/>
        </w:rPr>
        <w:t xml:space="preserve"> wymiar formalny jej organizacji i funkcjonowania. </w:t>
      </w:r>
      <w:r w:rsidR="00FA2C72">
        <w:rPr>
          <w:rFonts w:ascii="Times New Roman" w:hAnsi="Times New Roman" w:cs="Times New Roman"/>
          <w:sz w:val="24"/>
          <w:szCs w:val="24"/>
        </w:rPr>
        <w:t>Jednocześnie jednak</w:t>
      </w:r>
      <w:r w:rsidR="00FB40E7">
        <w:rPr>
          <w:rFonts w:ascii="Times New Roman" w:hAnsi="Times New Roman" w:cs="Times New Roman"/>
          <w:sz w:val="24"/>
          <w:szCs w:val="24"/>
        </w:rPr>
        <w:t>, biorąc pod uwagę materialny punkt widzenia</w:t>
      </w:r>
      <w:r w:rsidR="00001FBE">
        <w:rPr>
          <w:rFonts w:ascii="Times New Roman" w:hAnsi="Times New Roman" w:cs="Times New Roman"/>
          <w:sz w:val="24"/>
          <w:szCs w:val="24"/>
        </w:rPr>
        <w:t>,</w:t>
      </w:r>
      <w:r w:rsidR="00FB40E7">
        <w:rPr>
          <w:rFonts w:ascii="Times New Roman" w:hAnsi="Times New Roman" w:cs="Times New Roman"/>
          <w:sz w:val="24"/>
          <w:szCs w:val="24"/>
        </w:rPr>
        <w:t xml:space="preserve"> posiada takie cechy, które umożliwiają włączenie</w:t>
      </w:r>
      <w:r w:rsidR="0008040D">
        <w:rPr>
          <w:rFonts w:ascii="Times New Roman" w:hAnsi="Times New Roman" w:cs="Times New Roman"/>
          <w:sz w:val="24"/>
          <w:szCs w:val="24"/>
        </w:rPr>
        <w:t xml:space="preserve"> jej do grona uczelni akademickich</w:t>
      </w:r>
      <w:r w:rsidR="00001FBE">
        <w:rPr>
          <w:rFonts w:ascii="Times New Roman" w:hAnsi="Times New Roman" w:cs="Times New Roman"/>
          <w:sz w:val="24"/>
          <w:szCs w:val="24"/>
        </w:rPr>
        <w:t>. Są to</w:t>
      </w:r>
      <w:r w:rsidR="00FB40E7">
        <w:rPr>
          <w:rFonts w:ascii="Times New Roman" w:hAnsi="Times New Roman" w:cs="Times New Roman"/>
          <w:sz w:val="24"/>
          <w:szCs w:val="24"/>
        </w:rPr>
        <w:t>:</w:t>
      </w:r>
      <w:r w:rsidR="00001FBE">
        <w:rPr>
          <w:rFonts w:ascii="Times New Roman" w:hAnsi="Times New Roman" w:cs="Times New Roman"/>
          <w:sz w:val="24"/>
          <w:szCs w:val="24"/>
        </w:rPr>
        <w:t xml:space="preserve"> </w:t>
      </w:r>
      <w:r w:rsidR="00C22CBA" w:rsidRPr="0008040D">
        <w:rPr>
          <w:rFonts w:ascii="Times New Roman" w:hAnsi="Times New Roman" w:cs="Times New Roman"/>
          <w:b/>
          <w:sz w:val="24"/>
          <w:szCs w:val="24"/>
        </w:rPr>
        <w:t>prowadzenie działalności naukowej</w:t>
      </w:r>
      <w:r w:rsidR="00FA2C72">
        <w:rPr>
          <w:rFonts w:ascii="Times New Roman" w:hAnsi="Times New Roman" w:cs="Times New Roman"/>
          <w:sz w:val="24"/>
          <w:szCs w:val="24"/>
        </w:rPr>
        <w:t xml:space="preserve">, </w:t>
      </w:r>
      <w:r w:rsidR="00C872F7">
        <w:rPr>
          <w:rFonts w:ascii="Times New Roman" w:hAnsi="Times New Roman" w:cs="Times New Roman"/>
          <w:sz w:val="24"/>
          <w:szCs w:val="24"/>
        </w:rPr>
        <w:t>(</w:t>
      </w:r>
      <w:r w:rsidR="00C22CBA">
        <w:rPr>
          <w:rFonts w:ascii="Times New Roman" w:hAnsi="Times New Roman" w:cs="Times New Roman"/>
          <w:sz w:val="24"/>
          <w:szCs w:val="24"/>
        </w:rPr>
        <w:t>o czym</w:t>
      </w:r>
      <w:r w:rsidR="00C872F7">
        <w:rPr>
          <w:rFonts w:ascii="Times New Roman" w:hAnsi="Times New Roman" w:cs="Times New Roman"/>
          <w:sz w:val="24"/>
          <w:szCs w:val="24"/>
        </w:rPr>
        <w:t>,</w:t>
      </w:r>
      <w:r w:rsidR="00C22CBA">
        <w:rPr>
          <w:rFonts w:ascii="Times New Roman" w:hAnsi="Times New Roman" w:cs="Times New Roman"/>
          <w:sz w:val="24"/>
          <w:szCs w:val="24"/>
        </w:rPr>
        <w:t xml:space="preserve"> nie wiadomo dlaczego</w:t>
      </w:r>
      <w:r w:rsidR="00C872F7">
        <w:rPr>
          <w:rFonts w:ascii="Times New Roman" w:hAnsi="Times New Roman" w:cs="Times New Roman"/>
          <w:sz w:val="24"/>
          <w:szCs w:val="24"/>
        </w:rPr>
        <w:t>,</w:t>
      </w:r>
      <w:r w:rsidR="00C22CBA">
        <w:rPr>
          <w:rFonts w:ascii="Times New Roman" w:hAnsi="Times New Roman" w:cs="Times New Roman"/>
          <w:sz w:val="24"/>
          <w:szCs w:val="24"/>
        </w:rPr>
        <w:t xml:space="preserve"> autorzy Opinii nie piszą, porównując model prawny uczelni zawodowej i akademickiej</w:t>
      </w:r>
      <w:r w:rsidR="00C872F7">
        <w:rPr>
          <w:rFonts w:ascii="Times New Roman" w:hAnsi="Times New Roman" w:cs="Times New Roman"/>
          <w:sz w:val="24"/>
          <w:szCs w:val="24"/>
        </w:rPr>
        <w:t>)</w:t>
      </w:r>
      <w:r w:rsidR="00C22CBA">
        <w:rPr>
          <w:rFonts w:ascii="Times New Roman" w:hAnsi="Times New Roman" w:cs="Times New Roman"/>
          <w:sz w:val="24"/>
          <w:szCs w:val="24"/>
        </w:rPr>
        <w:t xml:space="preserve"> oraz posiadanie </w:t>
      </w:r>
      <w:r w:rsidR="00FA2C72">
        <w:rPr>
          <w:rFonts w:ascii="Times New Roman" w:hAnsi="Times New Roman" w:cs="Times New Roman"/>
          <w:sz w:val="24"/>
          <w:szCs w:val="24"/>
        </w:rPr>
        <w:t xml:space="preserve"> </w:t>
      </w:r>
      <w:r w:rsidR="00FA2C72">
        <w:rPr>
          <w:rFonts w:ascii="Times New Roman" w:hAnsi="Times New Roman" w:cs="Times New Roman"/>
          <w:b/>
          <w:sz w:val="24"/>
          <w:szCs w:val="24"/>
        </w:rPr>
        <w:t xml:space="preserve"> uprawnień do nadawa</w:t>
      </w:r>
      <w:r w:rsidR="00C22CBA">
        <w:rPr>
          <w:rFonts w:ascii="Times New Roman" w:hAnsi="Times New Roman" w:cs="Times New Roman"/>
          <w:b/>
          <w:sz w:val="24"/>
          <w:szCs w:val="24"/>
        </w:rPr>
        <w:t xml:space="preserve">nia stopnia  naukowego doktora. </w:t>
      </w:r>
      <w:r w:rsidR="00C22CBA" w:rsidRPr="00C22CBA">
        <w:rPr>
          <w:rFonts w:ascii="Times New Roman" w:hAnsi="Times New Roman" w:cs="Times New Roman"/>
          <w:sz w:val="24"/>
          <w:szCs w:val="24"/>
        </w:rPr>
        <w:t>Przepis ust. 1 art. 14 ustawy</w:t>
      </w:r>
      <w:r w:rsidR="00C22CBA">
        <w:rPr>
          <w:rFonts w:ascii="Times New Roman" w:hAnsi="Times New Roman" w:cs="Times New Roman"/>
          <w:sz w:val="24"/>
          <w:szCs w:val="24"/>
        </w:rPr>
        <w:t xml:space="preserve"> wejdzie w życie  dopiero w dniu 1.10. 2022 r., tym niemniej zwyczaj, będący częścią źródeł niezorganizowanych prawa nakazuje cechę „prowadzenia” badań uwypuklić, gdyż wyróżnia w sposób znaczący jeden typ uczelni od drugich. </w:t>
      </w:r>
      <w:r w:rsidR="00FB40E7">
        <w:rPr>
          <w:rFonts w:ascii="Times New Roman" w:hAnsi="Times New Roman" w:cs="Times New Roman"/>
          <w:sz w:val="24"/>
          <w:szCs w:val="24"/>
        </w:rPr>
        <w:t xml:space="preserve">Bez nich trudno byłoby mówić o następczych procesach, związanych z  kształceniem doktorskim czy/i parametryzacją. </w:t>
      </w:r>
      <w:r w:rsidR="00C22CBA">
        <w:rPr>
          <w:rFonts w:ascii="Times New Roman" w:hAnsi="Times New Roman" w:cs="Times New Roman"/>
          <w:sz w:val="24"/>
          <w:szCs w:val="24"/>
        </w:rPr>
        <w:t>Oczywiście, nie ma i nie będzie w  nim  mowy o badaniach „prawdziwych” czy „nieprawdziwych”</w:t>
      </w:r>
      <w:r w:rsidR="00B70C13">
        <w:rPr>
          <w:rFonts w:ascii="Times New Roman" w:hAnsi="Times New Roman" w:cs="Times New Roman"/>
          <w:sz w:val="24"/>
          <w:szCs w:val="24"/>
        </w:rPr>
        <w:t xml:space="preserve">, jak to określa </w:t>
      </w:r>
      <w:r w:rsidR="0008040D">
        <w:rPr>
          <w:rFonts w:ascii="Times New Roman" w:hAnsi="Times New Roman" w:cs="Times New Roman"/>
          <w:sz w:val="24"/>
          <w:szCs w:val="24"/>
        </w:rPr>
        <w:t>poseł, ale – na szczęście - ustawa tego  nie zamieściła</w:t>
      </w:r>
      <w:r w:rsidR="00C872F7">
        <w:rPr>
          <w:rFonts w:ascii="Times New Roman" w:hAnsi="Times New Roman" w:cs="Times New Roman"/>
          <w:sz w:val="24"/>
          <w:szCs w:val="24"/>
        </w:rPr>
        <w:t>, gdyż woluntaryzm, reżim dyskrecjonalny, nie mieszczą się w przepisach państwa prawnego</w:t>
      </w:r>
      <w:r w:rsidR="00C22CBA">
        <w:rPr>
          <w:rFonts w:ascii="Times New Roman" w:hAnsi="Times New Roman" w:cs="Times New Roman"/>
          <w:sz w:val="24"/>
          <w:szCs w:val="24"/>
        </w:rPr>
        <w:t xml:space="preserve">. </w:t>
      </w:r>
    </w:p>
    <w:p w:rsidR="001511BB" w:rsidRDefault="00B70C13" w:rsidP="00166482">
      <w:pPr>
        <w:ind w:firstLine="708"/>
        <w:jc w:val="both"/>
        <w:rPr>
          <w:rFonts w:ascii="Times New Roman" w:hAnsi="Times New Roman" w:cs="Times New Roman"/>
          <w:sz w:val="24"/>
          <w:szCs w:val="24"/>
        </w:rPr>
      </w:pPr>
      <w:r>
        <w:rPr>
          <w:rFonts w:ascii="Times New Roman" w:hAnsi="Times New Roman" w:cs="Times New Roman"/>
          <w:sz w:val="24"/>
          <w:szCs w:val="24"/>
        </w:rPr>
        <w:t xml:space="preserve">Nie </w:t>
      </w:r>
      <w:r w:rsidR="00C872F7">
        <w:rPr>
          <w:rFonts w:ascii="Times New Roman" w:hAnsi="Times New Roman" w:cs="Times New Roman"/>
          <w:sz w:val="24"/>
          <w:szCs w:val="24"/>
        </w:rPr>
        <w:t>m</w:t>
      </w:r>
      <w:r>
        <w:rPr>
          <w:rFonts w:ascii="Times New Roman" w:hAnsi="Times New Roman" w:cs="Times New Roman"/>
          <w:sz w:val="24"/>
          <w:szCs w:val="24"/>
        </w:rPr>
        <w:t>a żadnego znaczenia z punktu widzenia pra</w:t>
      </w:r>
      <w:r w:rsidR="00C872F7">
        <w:rPr>
          <w:rFonts w:ascii="Times New Roman" w:hAnsi="Times New Roman" w:cs="Times New Roman"/>
          <w:sz w:val="24"/>
          <w:szCs w:val="24"/>
        </w:rPr>
        <w:t>wa, w jakim rejestrze uwidoczniono  Akademię Kaliską i n</w:t>
      </w:r>
      <w:r>
        <w:rPr>
          <w:rFonts w:ascii="Times New Roman" w:hAnsi="Times New Roman" w:cs="Times New Roman"/>
          <w:sz w:val="24"/>
          <w:szCs w:val="24"/>
        </w:rPr>
        <w:t xml:space="preserve">ie </w:t>
      </w:r>
      <w:r w:rsidR="00C872F7">
        <w:rPr>
          <w:rFonts w:ascii="Times New Roman" w:hAnsi="Times New Roman" w:cs="Times New Roman"/>
          <w:sz w:val="24"/>
          <w:szCs w:val="24"/>
        </w:rPr>
        <w:t>pociąga to za sobą  żadnych skutków prawnych</w:t>
      </w:r>
      <w:r>
        <w:rPr>
          <w:rFonts w:ascii="Times New Roman" w:hAnsi="Times New Roman" w:cs="Times New Roman"/>
          <w:sz w:val="24"/>
          <w:szCs w:val="24"/>
        </w:rPr>
        <w:t xml:space="preserve">. Rodzą je natomiast te </w:t>
      </w:r>
      <w:r w:rsidR="003F2330">
        <w:rPr>
          <w:rFonts w:ascii="Times New Roman" w:hAnsi="Times New Roman" w:cs="Times New Roman"/>
          <w:sz w:val="24"/>
          <w:szCs w:val="24"/>
        </w:rPr>
        <w:t xml:space="preserve">dwie </w:t>
      </w:r>
      <w:r w:rsidR="002F0EE4">
        <w:rPr>
          <w:rFonts w:ascii="Times New Roman" w:hAnsi="Times New Roman" w:cs="Times New Roman"/>
          <w:sz w:val="24"/>
          <w:szCs w:val="24"/>
        </w:rPr>
        <w:t xml:space="preserve">wspomniane </w:t>
      </w:r>
      <w:r w:rsidR="003F2330">
        <w:rPr>
          <w:rFonts w:ascii="Times New Roman" w:hAnsi="Times New Roman" w:cs="Times New Roman"/>
          <w:sz w:val="24"/>
          <w:szCs w:val="24"/>
        </w:rPr>
        <w:t>przesłanki (prowadzenie działalności naukowej i prawo nadawania stopnia doktora)</w:t>
      </w:r>
      <w:r>
        <w:rPr>
          <w:rFonts w:ascii="Times New Roman" w:hAnsi="Times New Roman" w:cs="Times New Roman"/>
          <w:sz w:val="24"/>
          <w:szCs w:val="24"/>
        </w:rPr>
        <w:t>.  O</w:t>
      </w:r>
      <w:r w:rsidR="003F2330">
        <w:rPr>
          <w:rFonts w:ascii="Times New Roman" w:hAnsi="Times New Roman" w:cs="Times New Roman"/>
          <w:sz w:val="24"/>
          <w:szCs w:val="24"/>
        </w:rPr>
        <w:t xml:space="preserve">kreślają inny od statusu prawnego uczelni zawodowych, </w:t>
      </w:r>
      <w:r w:rsidR="003F2330" w:rsidRPr="0008040D">
        <w:rPr>
          <w:rFonts w:ascii="Times New Roman" w:hAnsi="Times New Roman" w:cs="Times New Roman"/>
          <w:b/>
          <w:sz w:val="24"/>
          <w:szCs w:val="24"/>
        </w:rPr>
        <w:t xml:space="preserve">nowy status  </w:t>
      </w:r>
      <w:r w:rsidR="00FA2C72" w:rsidRPr="0008040D">
        <w:rPr>
          <w:rFonts w:ascii="Times New Roman" w:hAnsi="Times New Roman" w:cs="Times New Roman"/>
          <w:b/>
          <w:sz w:val="24"/>
          <w:szCs w:val="24"/>
        </w:rPr>
        <w:t xml:space="preserve"> prawny</w:t>
      </w:r>
      <w:r w:rsidR="003F2330" w:rsidRPr="0008040D">
        <w:rPr>
          <w:rFonts w:ascii="Times New Roman" w:hAnsi="Times New Roman" w:cs="Times New Roman"/>
          <w:b/>
          <w:sz w:val="24"/>
          <w:szCs w:val="24"/>
        </w:rPr>
        <w:t xml:space="preserve"> Akademii Kaliskiej</w:t>
      </w:r>
      <w:r w:rsidR="003F2330">
        <w:rPr>
          <w:rFonts w:ascii="Times New Roman" w:hAnsi="Times New Roman" w:cs="Times New Roman"/>
          <w:sz w:val="24"/>
          <w:szCs w:val="24"/>
        </w:rPr>
        <w:t xml:space="preserve">.  Nie ma go żadna </w:t>
      </w:r>
      <w:r w:rsidR="002F0EE4">
        <w:rPr>
          <w:rFonts w:ascii="Times New Roman" w:hAnsi="Times New Roman" w:cs="Times New Roman"/>
          <w:sz w:val="24"/>
          <w:szCs w:val="24"/>
        </w:rPr>
        <w:t xml:space="preserve">inna </w:t>
      </w:r>
      <w:r w:rsidR="003F2330">
        <w:rPr>
          <w:rFonts w:ascii="Times New Roman" w:hAnsi="Times New Roman" w:cs="Times New Roman"/>
          <w:sz w:val="24"/>
          <w:szCs w:val="24"/>
        </w:rPr>
        <w:t>polska uczelnia zawodowa. Z</w:t>
      </w:r>
      <w:r w:rsidR="00FA2C72">
        <w:rPr>
          <w:rFonts w:ascii="Times New Roman" w:hAnsi="Times New Roman" w:cs="Times New Roman"/>
          <w:sz w:val="24"/>
          <w:szCs w:val="24"/>
        </w:rPr>
        <w:t xml:space="preserve">ostał </w:t>
      </w:r>
      <w:r w:rsidR="00FA2C72">
        <w:rPr>
          <w:rFonts w:ascii="Times New Roman" w:hAnsi="Times New Roman" w:cs="Times New Roman"/>
          <w:sz w:val="24"/>
          <w:szCs w:val="24"/>
        </w:rPr>
        <w:lastRenderedPageBreak/>
        <w:t xml:space="preserve">utwierdzony w Statucie Akademii Kaliskiej (załącznik do uchwały nr 0012.2.VI.2020 Senatu Akademii Kaliskiej z dnia 17.09.2020) przez m.in. </w:t>
      </w:r>
      <w:r w:rsidR="003F2330">
        <w:rPr>
          <w:rFonts w:ascii="Times New Roman" w:hAnsi="Times New Roman" w:cs="Times New Roman"/>
          <w:sz w:val="24"/>
          <w:szCs w:val="24"/>
        </w:rPr>
        <w:t xml:space="preserve">możliwość </w:t>
      </w:r>
      <w:r w:rsidR="0008040D">
        <w:rPr>
          <w:rFonts w:ascii="Times New Roman" w:hAnsi="Times New Roman" w:cs="Times New Roman"/>
          <w:sz w:val="24"/>
          <w:szCs w:val="24"/>
        </w:rPr>
        <w:t>kształcenia</w:t>
      </w:r>
      <w:r w:rsidR="00FA2C72">
        <w:rPr>
          <w:rFonts w:ascii="Times New Roman" w:hAnsi="Times New Roman" w:cs="Times New Roman"/>
          <w:sz w:val="24"/>
          <w:szCs w:val="24"/>
        </w:rPr>
        <w:t xml:space="preserve"> doktorantów (</w:t>
      </w:r>
      <w:r w:rsidR="00FA2C72">
        <w:rPr>
          <w:rFonts w:ascii="Arial" w:hAnsi="Arial" w:cs="Arial"/>
          <w:sz w:val="24"/>
          <w:szCs w:val="24"/>
        </w:rPr>
        <w:t>§</w:t>
      </w:r>
      <w:r w:rsidR="00FA2C72">
        <w:rPr>
          <w:rFonts w:ascii="Times New Roman" w:hAnsi="Times New Roman" w:cs="Times New Roman"/>
          <w:sz w:val="24"/>
          <w:szCs w:val="24"/>
        </w:rPr>
        <w:t>3), powołanie instytutów, prowadzących działalność w ramach  poszczególnych dyscyplin (</w:t>
      </w:r>
      <w:r w:rsidR="00FA2C72">
        <w:rPr>
          <w:rFonts w:ascii="Arial" w:hAnsi="Arial" w:cs="Arial"/>
          <w:sz w:val="24"/>
          <w:szCs w:val="24"/>
        </w:rPr>
        <w:t>§</w:t>
      </w:r>
      <w:r w:rsidR="0073227C">
        <w:rPr>
          <w:rFonts w:ascii="Times New Roman" w:hAnsi="Times New Roman" w:cs="Times New Roman"/>
          <w:sz w:val="24"/>
          <w:szCs w:val="24"/>
        </w:rPr>
        <w:t>52), rady naukowej dyscypliny (</w:t>
      </w:r>
      <w:r w:rsidR="0073227C">
        <w:rPr>
          <w:rFonts w:ascii="Arial" w:hAnsi="Arial" w:cs="Arial"/>
          <w:sz w:val="24"/>
          <w:szCs w:val="24"/>
        </w:rPr>
        <w:t>§</w:t>
      </w:r>
      <w:r w:rsidR="0073227C">
        <w:rPr>
          <w:rFonts w:ascii="Times New Roman" w:hAnsi="Times New Roman" w:cs="Times New Roman"/>
          <w:sz w:val="24"/>
          <w:szCs w:val="24"/>
        </w:rPr>
        <w:t xml:space="preserve">55-56) i </w:t>
      </w:r>
      <w:r w:rsidR="0008040D">
        <w:rPr>
          <w:rFonts w:ascii="Times New Roman" w:hAnsi="Times New Roman" w:cs="Times New Roman"/>
          <w:sz w:val="24"/>
          <w:szCs w:val="24"/>
        </w:rPr>
        <w:t>w innych zapisach</w:t>
      </w:r>
      <w:r w:rsidR="0073227C">
        <w:rPr>
          <w:rFonts w:ascii="Times New Roman" w:hAnsi="Times New Roman" w:cs="Times New Roman"/>
          <w:sz w:val="24"/>
          <w:szCs w:val="24"/>
        </w:rPr>
        <w:t>.</w:t>
      </w:r>
    </w:p>
    <w:p w:rsidR="006102DE" w:rsidRDefault="0008040D" w:rsidP="00646BAF">
      <w:pPr>
        <w:ind w:firstLine="708"/>
        <w:jc w:val="both"/>
        <w:rPr>
          <w:rFonts w:ascii="Times New Roman" w:hAnsi="Times New Roman" w:cs="Times New Roman"/>
          <w:sz w:val="24"/>
          <w:szCs w:val="24"/>
        </w:rPr>
      </w:pPr>
      <w:r>
        <w:rPr>
          <w:rFonts w:ascii="Times New Roman" w:hAnsi="Times New Roman" w:cs="Times New Roman"/>
          <w:sz w:val="24"/>
          <w:szCs w:val="24"/>
        </w:rPr>
        <w:t xml:space="preserve">Dlaczego więc  </w:t>
      </w:r>
      <w:r w:rsidR="0073227C">
        <w:rPr>
          <w:rFonts w:ascii="Times New Roman" w:hAnsi="Times New Roman" w:cs="Times New Roman"/>
          <w:sz w:val="24"/>
          <w:szCs w:val="24"/>
        </w:rPr>
        <w:t xml:space="preserve">w tezie </w:t>
      </w:r>
      <w:r>
        <w:rPr>
          <w:rFonts w:ascii="Times New Roman" w:hAnsi="Times New Roman" w:cs="Times New Roman"/>
          <w:sz w:val="24"/>
          <w:szCs w:val="24"/>
        </w:rPr>
        <w:t xml:space="preserve">nr </w:t>
      </w:r>
      <w:r w:rsidR="0073227C">
        <w:rPr>
          <w:rFonts w:ascii="Times New Roman" w:hAnsi="Times New Roman" w:cs="Times New Roman"/>
          <w:sz w:val="24"/>
          <w:szCs w:val="24"/>
        </w:rPr>
        <w:t>1 i 2 Opinii znalazły się zwroty, iż rozporządzenie nie zmieniło statusu prawnego uczelni kaliskiej, a jej status prawny jest taki sam, jak status prawny uczeln</w:t>
      </w:r>
      <w:r w:rsidR="003F2330">
        <w:rPr>
          <w:rFonts w:ascii="Times New Roman" w:hAnsi="Times New Roman" w:cs="Times New Roman"/>
          <w:sz w:val="24"/>
          <w:szCs w:val="24"/>
        </w:rPr>
        <w:t>i zawodowe</w:t>
      </w:r>
      <w:r>
        <w:rPr>
          <w:rFonts w:ascii="Times New Roman" w:hAnsi="Times New Roman" w:cs="Times New Roman"/>
          <w:sz w:val="24"/>
          <w:szCs w:val="24"/>
        </w:rPr>
        <w:t xml:space="preserve">j?  </w:t>
      </w:r>
      <w:r w:rsidR="00B70C13">
        <w:rPr>
          <w:rFonts w:ascii="Times New Roman" w:hAnsi="Times New Roman" w:cs="Times New Roman"/>
          <w:sz w:val="24"/>
          <w:szCs w:val="24"/>
        </w:rPr>
        <w:t>Nie można tego zaakceptować nawet w ramach „le</w:t>
      </w:r>
      <w:r w:rsidR="006A7766">
        <w:rPr>
          <w:rFonts w:ascii="Times New Roman" w:hAnsi="Times New Roman" w:cs="Times New Roman"/>
          <w:sz w:val="24"/>
          <w:szCs w:val="24"/>
        </w:rPr>
        <w:t>x”, a rażąco narusza obszar</w:t>
      </w:r>
      <w:r w:rsidR="00B70C13">
        <w:rPr>
          <w:rFonts w:ascii="Times New Roman" w:hAnsi="Times New Roman" w:cs="Times New Roman"/>
          <w:sz w:val="24"/>
          <w:szCs w:val="24"/>
        </w:rPr>
        <w:t xml:space="preserve"> „</w:t>
      </w:r>
      <w:proofErr w:type="spellStart"/>
      <w:r w:rsidR="00B70C13">
        <w:rPr>
          <w:rFonts w:ascii="Times New Roman" w:hAnsi="Times New Roman" w:cs="Times New Roman"/>
          <w:sz w:val="24"/>
          <w:szCs w:val="24"/>
        </w:rPr>
        <w:t>ius</w:t>
      </w:r>
      <w:proofErr w:type="spellEnd"/>
      <w:r w:rsidR="00B70C13">
        <w:rPr>
          <w:rFonts w:ascii="Times New Roman" w:hAnsi="Times New Roman" w:cs="Times New Roman"/>
          <w:sz w:val="24"/>
          <w:szCs w:val="24"/>
        </w:rPr>
        <w:t xml:space="preserve">”. </w:t>
      </w:r>
      <w:r>
        <w:rPr>
          <w:rFonts w:ascii="Times New Roman" w:hAnsi="Times New Roman" w:cs="Times New Roman"/>
          <w:sz w:val="24"/>
          <w:szCs w:val="24"/>
        </w:rPr>
        <w:t>Wydaje się, że jej autorzy</w:t>
      </w:r>
      <w:r w:rsidR="003F2330">
        <w:rPr>
          <w:rFonts w:ascii="Times New Roman" w:hAnsi="Times New Roman" w:cs="Times New Roman"/>
          <w:sz w:val="24"/>
          <w:szCs w:val="24"/>
        </w:rPr>
        <w:t xml:space="preserve"> wzięli pod uwagę jako najważniejszy zwrot </w:t>
      </w:r>
      <w:r w:rsidR="0073227C">
        <w:rPr>
          <w:rFonts w:ascii="Times New Roman" w:hAnsi="Times New Roman" w:cs="Times New Roman"/>
          <w:sz w:val="24"/>
          <w:szCs w:val="24"/>
        </w:rPr>
        <w:t xml:space="preserve">art. 35 </w:t>
      </w:r>
      <w:r w:rsidR="006F0F95">
        <w:rPr>
          <w:rFonts w:ascii="Times New Roman" w:hAnsi="Times New Roman" w:cs="Times New Roman"/>
          <w:sz w:val="24"/>
          <w:szCs w:val="24"/>
        </w:rPr>
        <w:t xml:space="preserve">ust, 1 </w:t>
      </w:r>
      <w:r w:rsidR="0073227C">
        <w:rPr>
          <w:rFonts w:ascii="Times New Roman" w:hAnsi="Times New Roman" w:cs="Times New Roman"/>
          <w:sz w:val="24"/>
          <w:szCs w:val="24"/>
        </w:rPr>
        <w:t>ustawy</w:t>
      </w:r>
      <w:r w:rsidR="006F0F95">
        <w:rPr>
          <w:rFonts w:ascii="Times New Roman" w:hAnsi="Times New Roman" w:cs="Times New Roman"/>
          <w:sz w:val="24"/>
          <w:szCs w:val="24"/>
        </w:rPr>
        <w:t xml:space="preserve">, bez umiejscowienia jego </w:t>
      </w:r>
      <w:r w:rsidR="00B70C13">
        <w:rPr>
          <w:rFonts w:ascii="Times New Roman" w:hAnsi="Times New Roman" w:cs="Times New Roman"/>
          <w:sz w:val="24"/>
          <w:szCs w:val="24"/>
        </w:rPr>
        <w:t xml:space="preserve">znaczenia i zakresu </w:t>
      </w:r>
      <w:r w:rsidR="006F0F95">
        <w:rPr>
          <w:rFonts w:ascii="Times New Roman" w:hAnsi="Times New Roman" w:cs="Times New Roman"/>
          <w:sz w:val="24"/>
          <w:szCs w:val="24"/>
        </w:rPr>
        <w:t xml:space="preserve">pośród oddziaływania także </w:t>
      </w:r>
      <w:r w:rsidR="00646BAF">
        <w:rPr>
          <w:rFonts w:ascii="Times New Roman" w:hAnsi="Times New Roman" w:cs="Times New Roman"/>
          <w:sz w:val="24"/>
          <w:szCs w:val="24"/>
        </w:rPr>
        <w:t xml:space="preserve">postanowień </w:t>
      </w:r>
      <w:r w:rsidR="006F0F95">
        <w:rPr>
          <w:rFonts w:ascii="Times New Roman" w:hAnsi="Times New Roman" w:cs="Times New Roman"/>
          <w:sz w:val="24"/>
          <w:szCs w:val="24"/>
        </w:rPr>
        <w:t>art. 14 i 15</w:t>
      </w:r>
      <w:r w:rsidR="00646BAF">
        <w:rPr>
          <w:rFonts w:ascii="Times New Roman" w:hAnsi="Times New Roman" w:cs="Times New Roman"/>
          <w:sz w:val="24"/>
          <w:szCs w:val="24"/>
        </w:rPr>
        <w:t xml:space="preserve"> i 16  ustawy. </w:t>
      </w:r>
      <w:r w:rsidR="00C872F7">
        <w:rPr>
          <w:rFonts w:ascii="Times New Roman" w:hAnsi="Times New Roman" w:cs="Times New Roman"/>
          <w:sz w:val="24"/>
          <w:szCs w:val="24"/>
        </w:rPr>
        <w:t xml:space="preserve">Analiza </w:t>
      </w:r>
      <w:r w:rsidR="002F0EE4">
        <w:rPr>
          <w:rFonts w:ascii="Times New Roman" w:hAnsi="Times New Roman" w:cs="Times New Roman"/>
          <w:sz w:val="24"/>
          <w:szCs w:val="24"/>
        </w:rPr>
        <w:t xml:space="preserve">prawna, w której nie zmierza się ku odkryciu  </w:t>
      </w:r>
      <w:r w:rsidR="00C872F7">
        <w:rPr>
          <w:rFonts w:ascii="Times New Roman" w:hAnsi="Times New Roman" w:cs="Times New Roman"/>
          <w:sz w:val="24"/>
          <w:szCs w:val="24"/>
        </w:rPr>
        <w:t xml:space="preserve"> innych znaczeń i zakresów języka prawnego</w:t>
      </w:r>
      <w:r w:rsidR="002F0EE4">
        <w:rPr>
          <w:rFonts w:ascii="Times New Roman" w:hAnsi="Times New Roman" w:cs="Times New Roman"/>
          <w:sz w:val="24"/>
          <w:szCs w:val="24"/>
        </w:rPr>
        <w:t xml:space="preserve">, nie poszukuje się </w:t>
      </w:r>
      <w:r w:rsidR="006102DE">
        <w:rPr>
          <w:rFonts w:ascii="Times New Roman" w:hAnsi="Times New Roman" w:cs="Times New Roman"/>
          <w:sz w:val="24"/>
          <w:szCs w:val="24"/>
        </w:rPr>
        <w:t xml:space="preserve"> rozwiązania optymalnego, w miarę niespornego, </w:t>
      </w:r>
      <w:r w:rsidR="00C872F7">
        <w:rPr>
          <w:rFonts w:ascii="Times New Roman" w:hAnsi="Times New Roman" w:cs="Times New Roman"/>
          <w:sz w:val="24"/>
          <w:szCs w:val="24"/>
        </w:rPr>
        <w:t xml:space="preserve"> </w:t>
      </w:r>
      <w:r w:rsidR="002F0EE4">
        <w:rPr>
          <w:rFonts w:ascii="Times New Roman" w:hAnsi="Times New Roman" w:cs="Times New Roman"/>
          <w:sz w:val="24"/>
          <w:szCs w:val="24"/>
        </w:rPr>
        <w:t xml:space="preserve">jest </w:t>
      </w:r>
      <w:r w:rsidR="00C872F7">
        <w:rPr>
          <w:rFonts w:ascii="Times New Roman" w:hAnsi="Times New Roman" w:cs="Times New Roman"/>
          <w:sz w:val="24"/>
          <w:szCs w:val="24"/>
        </w:rPr>
        <w:t xml:space="preserve">niepełna, </w:t>
      </w:r>
      <w:r w:rsidR="006102DE">
        <w:rPr>
          <w:rFonts w:ascii="Times New Roman" w:hAnsi="Times New Roman" w:cs="Times New Roman"/>
          <w:sz w:val="24"/>
          <w:szCs w:val="24"/>
        </w:rPr>
        <w:t xml:space="preserve">a wręcz niedopuszczana. </w:t>
      </w:r>
    </w:p>
    <w:p w:rsidR="006F0F95" w:rsidRDefault="00072008" w:rsidP="00646BAF">
      <w:pPr>
        <w:ind w:firstLine="708"/>
        <w:jc w:val="both"/>
        <w:rPr>
          <w:rFonts w:ascii="Times New Roman" w:hAnsi="Times New Roman" w:cs="Times New Roman"/>
          <w:sz w:val="24"/>
          <w:szCs w:val="24"/>
        </w:rPr>
      </w:pPr>
      <w:r>
        <w:rPr>
          <w:rFonts w:ascii="Times New Roman" w:hAnsi="Times New Roman" w:cs="Times New Roman"/>
          <w:sz w:val="24"/>
          <w:szCs w:val="24"/>
        </w:rPr>
        <w:t>Następny zarzut, skierowany przeciwko wskazanym wyżej tezom</w:t>
      </w:r>
      <w:r w:rsidR="006A7766">
        <w:rPr>
          <w:rFonts w:ascii="Times New Roman" w:hAnsi="Times New Roman" w:cs="Times New Roman"/>
          <w:sz w:val="24"/>
          <w:szCs w:val="24"/>
        </w:rPr>
        <w:t>,</w:t>
      </w:r>
      <w:r>
        <w:rPr>
          <w:rFonts w:ascii="Times New Roman" w:hAnsi="Times New Roman" w:cs="Times New Roman"/>
          <w:sz w:val="24"/>
          <w:szCs w:val="24"/>
        </w:rPr>
        <w:t xml:space="preserve"> </w:t>
      </w:r>
      <w:r w:rsidR="002F0EE4">
        <w:rPr>
          <w:rFonts w:ascii="Times New Roman" w:hAnsi="Times New Roman" w:cs="Times New Roman"/>
          <w:sz w:val="24"/>
          <w:szCs w:val="24"/>
        </w:rPr>
        <w:t xml:space="preserve">przeciwko sposobom analitycznym, przeprowadzonym w Opinii, </w:t>
      </w:r>
      <w:r>
        <w:rPr>
          <w:rFonts w:ascii="Times New Roman" w:hAnsi="Times New Roman" w:cs="Times New Roman"/>
          <w:sz w:val="24"/>
          <w:szCs w:val="24"/>
        </w:rPr>
        <w:t>to brak</w:t>
      </w:r>
      <w:r w:rsidR="00646BAF">
        <w:rPr>
          <w:rFonts w:ascii="Times New Roman" w:hAnsi="Times New Roman" w:cs="Times New Roman"/>
          <w:sz w:val="24"/>
          <w:szCs w:val="24"/>
        </w:rPr>
        <w:t xml:space="preserve"> </w:t>
      </w:r>
      <w:r w:rsidR="006102DE">
        <w:rPr>
          <w:rFonts w:ascii="Times New Roman" w:hAnsi="Times New Roman" w:cs="Times New Roman"/>
          <w:sz w:val="24"/>
          <w:szCs w:val="24"/>
        </w:rPr>
        <w:t>poszukiwa</w:t>
      </w:r>
      <w:r>
        <w:rPr>
          <w:rFonts w:ascii="Times New Roman" w:hAnsi="Times New Roman" w:cs="Times New Roman"/>
          <w:sz w:val="24"/>
          <w:szCs w:val="24"/>
        </w:rPr>
        <w:t xml:space="preserve">nia </w:t>
      </w:r>
      <w:r w:rsidR="00646BAF">
        <w:rPr>
          <w:rFonts w:ascii="Times New Roman" w:hAnsi="Times New Roman" w:cs="Times New Roman"/>
          <w:sz w:val="24"/>
          <w:szCs w:val="24"/>
        </w:rPr>
        <w:t xml:space="preserve">związku </w:t>
      </w:r>
      <w:r w:rsidR="006F0F95">
        <w:rPr>
          <w:rFonts w:ascii="Times New Roman" w:hAnsi="Times New Roman" w:cs="Times New Roman"/>
          <w:sz w:val="24"/>
          <w:szCs w:val="24"/>
        </w:rPr>
        <w:t xml:space="preserve"> </w:t>
      </w:r>
      <w:r w:rsidR="00B70C13">
        <w:rPr>
          <w:rFonts w:ascii="Times New Roman" w:hAnsi="Times New Roman" w:cs="Times New Roman"/>
          <w:sz w:val="24"/>
          <w:szCs w:val="24"/>
        </w:rPr>
        <w:t>między analizą</w:t>
      </w:r>
      <w:r w:rsidR="006F0F95">
        <w:rPr>
          <w:rFonts w:ascii="Times New Roman" w:hAnsi="Times New Roman" w:cs="Times New Roman"/>
          <w:sz w:val="24"/>
          <w:szCs w:val="24"/>
        </w:rPr>
        <w:t xml:space="preserve"> przepisów</w:t>
      </w:r>
      <w:r w:rsidR="00646BAF">
        <w:rPr>
          <w:rFonts w:ascii="Times New Roman" w:hAnsi="Times New Roman" w:cs="Times New Roman"/>
          <w:sz w:val="24"/>
          <w:szCs w:val="24"/>
        </w:rPr>
        <w:t xml:space="preserve"> prawnych</w:t>
      </w:r>
      <w:r w:rsidR="00B70C13">
        <w:rPr>
          <w:rFonts w:ascii="Times New Roman" w:hAnsi="Times New Roman" w:cs="Times New Roman"/>
          <w:sz w:val="24"/>
          <w:szCs w:val="24"/>
        </w:rPr>
        <w:t xml:space="preserve"> a sta</w:t>
      </w:r>
      <w:r>
        <w:rPr>
          <w:rFonts w:ascii="Times New Roman" w:hAnsi="Times New Roman" w:cs="Times New Roman"/>
          <w:sz w:val="24"/>
          <w:szCs w:val="24"/>
        </w:rPr>
        <w:t xml:space="preserve">nami faktycznymi, jakie nastąpiły po </w:t>
      </w:r>
      <w:r w:rsidR="00B70C13">
        <w:rPr>
          <w:rFonts w:ascii="Times New Roman" w:hAnsi="Times New Roman" w:cs="Times New Roman"/>
          <w:sz w:val="24"/>
          <w:szCs w:val="24"/>
        </w:rPr>
        <w:t xml:space="preserve"> </w:t>
      </w:r>
      <w:r>
        <w:rPr>
          <w:rFonts w:ascii="Times New Roman" w:hAnsi="Times New Roman" w:cs="Times New Roman"/>
          <w:sz w:val="24"/>
          <w:szCs w:val="24"/>
        </w:rPr>
        <w:t xml:space="preserve">wejściu w życie rozporządzenia. Chodzi </w:t>
      </w:r>
      <w:r w:rsidR="00B70C13">
        <w:rPr>
          <w:rFonts w:ascii="Times New Roman" w:hAnsi="Times New Roman" w:cs="Times New Roman"/>
          <w:sz w:val="24"/>
          <w:szCs w:val="24"/>
        </w:rPr>
        <w:t xml:space="preserve"> głównie o wskazaną wyżej nowelę postanowień jej Statutu</w:t>
      </w:r>
      <w:r>
        <w:rPr>
          <w:rFonts w:ascii="Times New Roman" w:hAnsi="Times New Roman" w:cs="Times New Roman"/>
          <w:sz w:val="24"/>
          <w:szCs w:val="24"/>
        </w:rPr>
        <w:t>, ale nie tylko</w:t>
      </w:r>
      <w:r w:rsidR="00424962">
        <w:rPr>
          <w:rFonts w:ascii="Times New Roman" w:hAnsi="Times New Roman" w:cs="Times New Roman"/>
          <w:sz w:val="24"/>
          <w:szCs w:val="24"/>
        </w:rPr>
        <w:t>.</w:t>
      </w:r>
      <w:r w:rsidR="006F0F95">
        <w:rPr>
          <w:rFonts w:ascii="Times New Roman" w:hAnsi="Times New Roman" w:cs="Times New Roman"/>
          <w:sz w:val="24"/>
          <w:szCs w:val="24"/>
        </w:rPr>
        <w:t xml:space="preserve"> Pominięcie stadium </w:t>
      </w:r>
      <w:r w:rsidR="00646BAF">
        <w:rPr>
          <w:rFonts w:ascii="Times New Roman" w:hAnsi="Times New Roman" w:cs="Times New Roman"/>
          <w:sz w:val="24"/>
          <w:szCs w:val="24"/>
        </w:rPr>
        <w:t xml:space="preserve">subsumpcji sytuuje tezy 1 i 2 </w:t>
      </w:r>
      <w:r>
        <w:rPr>
          <w:rFonts w:ascii="Times New Roman" w:hAnsi="Times New Roman" w:cs="Times New Roman"/>
          <w:sz w:val="24"/>
          <w:szCs w:val="24"/>
        </w:rPr>
        <w:t xml:space="preserve">tylko </w:t>
      </w:r>
      <w:r w:rsidR="00646BAF">
        <w:rPr>
          <w:rFonts w:ascii="Times New Roman" w:hAnsi="Times New Roman" w:cs="Times New Roman"/>
          <w:sz w:val="24"/>
          <w:szCs w:val="24"/>
        </w:rPr>
        <w:t xml:space="preserve">w </w:t>
      </w:r>
      <w:r w:rsidR="006F0F95">
        <w:rPr>
          <w:rFonts w:ascii="Times New Roman" w:hAnsi="Times New Roman" w:cs="Times New Roman"/>
          <w:sz w:val="24"/>
          <w:szCs w:val="24"/>
        </w:rPr>
        <w:t>przest</w:t>
      </w:r>
      <w:r w:rsidR="00646BAF">
        <w:rPr>
          <w:rFonts w:ascii="Times New Roman" w:hAnsi="Times New Roman" w:cs="Times New Roman"/>
          <w:sz w:val="24"/>
          <w:szCs w:val="24"/>
        </w:rPr>
        <w:t xml:space="preserve">rzeni </w:t>
      </w:r>
      <w:proofErr w:type="spellStart"/>
      <w:r w:rsidR="00646BAF">
        <w:rPr>
          <w:rFonts w:ascii="Times New Roman" w:hAnsi="Times New Roman" w:cs="Times New Roman"/>
          <w:sz w:val="24"/>
          <w:szCs w:val="24"/>
        </w:rPr>
        <w:t>teoretyczno</w:t>
      </w:r>
      <w:proofErr w:type="spellEnd"/>
      <w:r w:rsidR="00646BAF">
        <w:rPr>
          <w:rFonts w:ascii="Times New Roman" w:hAnsi="Times New Roman" w:cs="Times New Roman"/>
          <w:sz w:val="24"/>
          <w:szCs w:val="24"/>
        </w:rPr>
        <w:t xml:space="preserve"> – prawnej </w:t>
      </w:r>
      <w:r w:rsidR="00424962">
        <w:rPr>
          <w:rFonts w:ascii="Times New Roman" w:hAnsi="Times New Roman" w:cs="Times New Roman"/>
          <w:sz w:val="24"/>
          <w:szCs w:val="24"/>
        </w:rPr>
        <w:t xml:space="preserve"> i jest</w:t>
      </w:r>
      <w:r w:rsidR="00B70C13">
        <w:rPr>
          <w:rFonts w:ascii="Times New Roman" w:hAnsi="Times New Roman" w:cs="Times New Roman"/>
          <w:sz w:val="24"/>
          <w:szCs w:val="24"/>
        </w:rPr>
        <w:t xml:space="preserve"> po prostu rażącym naruszeniem prawa</w:t>
      </w:r>
      <w:r w:rsidR="006F0F95">
        <w:rPr>
          <w:rFonts w:ascii="Times New Roman" w:hAnsi="Times New Roman" w:cs="Times New Roman"/>
          <w:sz w:val="24"/>
          <w:szCs w:val="24"/>
        </w:rPr>
        <w:t>.</w:t>
      </w:r>
    </w:p>
    <w:p w:rsidR="00072008" w:rsidRDefault="00424962" w:rsidP="00072008">
      <w:pPr>
        <w:ind w:firstLine="708"/>
        <w:jc w:val="both"/>
        <w:rPr>
          <w:rFonts w:ascii="Times New Roman" w:hAnsi="Times New Roman" w:cs="Times New Roman"/>
          <w:sz w:val="24"/>
          <w:szCs w:val="24"/>
        </w:rPr>
      </w:pPr>
      <w:r>
        <w:rPr>
          <w:rFonts w:ascii="Times New Roman" w:hAnsi="Times New Roman" w:cs="Times New Roman"/>
          <w:sz w:val="24"/>
          <w:szCs w:val="24"/>
        </w:rPr>
        <w:t>O cechach organizacji i funkcjonowania danego podmiotu decyduje nie sama nazwa, ale zespół przydanych mu nie tylko ustawą, ale także prawem cech. Takie zanurzenie instytucji w „</w:t>
      </w:r>
      <w:proofErr w:type="spellStart"/>
      <w:r>
        <w:rPr>
          <w:rFonts w:ascii="Times New Roman" w:hAnsi="Times New Roman" w:cs="Times New Roman"/>
          <w:sz w:val="24"/>
          <w:szCs w:val="24"/>
        </w:rPr>
        <w:t>ius</w:t>
      </w:r>
      <w:proofErr w:type="spellEnd"/>
      <w:r>
        <w:rPr>
          <w:rFonts w:ascii="Times New Roman" w:hAnsi="Times New Roman" w:cs="Times New Roman"/>
          <w:sz w:val="24"/>
          <w:szCs w:val="24"/>
        </w:rPr>
        <w:t xml:space="preserve">” i „lex” jest znamienne dla prawa w ogóle, a tym bardziej dla prawa administracyjnego, w którym oddziaływanie form </w:t>
      </w:r>
      <w:r w:rsidR="00400C53">
        <w:rPr>
          <w:rFonts w:ascii="Times New Roman" w:hAnsi="Times New Roman" w:cs="Times New Roman"/>
          <w:sz w:val="24"/>
          <w:szCs w:val="24"/>
        </w:rPr>
        <w:t xml:space="preserve">źródeł </w:t>
      </w:r>
      <w:r>
        <w:rPr>
          <w:rFonts w:ascii="Times New Roman" w:hAnsi="Times New Roman" w:cs="Times New Roman"/>
          <w:sz w:val="24"/>
          <w:szCs w:val="24"/>
        </w:rPr>
        <w:t>prawa zorganizowanego i niezorganizowanego, nadmierna jurydyzacja, niespójność orzecznicza, powodują wieloznaczne interpretacje. Gdyby sposoby wykładni, dokonane  w komentowanej  Opinii,  zasto</w:t>
      </w:r>
      <w:r w:rsidR="00566DB9">
        <w:rPr>
          <w:rFonts w:ascii="Times New Roman" w:hAnsi="Times New Roman" w:cs="Times New Roman"/>
          <w:sz w:val="24"/>
          <w:szCs w:val="24"/>
        </w:rPr>
        <w:t>sowano</w:t>
      </w:r>
      <w:r>
        <w:rPr>
          <w:rFonts w:ascii="Times New Roman" w:hAnsi="Times New Roman" w:cs="Times New Roman"/>
          <w:sz w:val="24"/>
          <w:szCs w:val="24"/>
        </w:rPr>
        <w:t xml:space="preserve"> w innych częściach prawa administracyjnego,  </w:t>
      </w:r>
      <w:r w:rsidR="00566DB9">
        <w:rPr>
          <w:rFonts w:ascii="Times New Roman" w:hAnsi="Times New Roman" w:cs="Times New Roman"/>
          <w:sz w:val="24"/>
          <w:szCs w:val="24"/>
        </w:rPr>
        <w:t>to na przykład nie można byłoby uz</w:t>
      </w:r>
      <w:r w:rsidR="006A7766">
        <w:rPr>
          <w:rFonts w:ascii="Times New Roman" w:hAnsi="Times New Roman" w:cs="Times New Roman"/>
          <w:sz w:val="24"/>
          <w:szCs w:val="24"/>
        </w:rPr>
        <w:t>nać starosty za organ powiatu, a dyrektorowi szpitala odmówić w działaniu cech władczych, jakie ma organ administracji publicznej</w:t>
      </w:r>
      <w:r w:rsidR="00566DB9">
        <w:rPr>
          <w:rFonts w:ascii="Times New Roman" w:hAnsi="Times New Roman" w:cs="Times New Roman"/>
          <w:sz w:val="24"/>
          <w:szCs w:val="24"/>
        </w:rPr>
        <w:t>.</w:t>
      </w:r>
      <w:r w:rsidR="00072008" w:rsidRPr="00072008">
        <w:rPr>
          <w:rFonts w:ascii="Times New Roman" w:hAnsi="Times New Roman" w:cs="Times New Roman"/>
          <w:sz w:val="24"/>
          <w:szCs w:val="24"/>
        </w:rPr>
        <w:t xml:space="preserve"> </w:t>
      </w:r>
    </w:p>
    <w:p w:rsidR="00072008" w:rsidRDefault="00072008" w:rsidP="00072008">
      <w:pPr>
        <w:ind w:firstLine="708"/>
        <w:jc w:val="both"/>
        <w:rPr>
          <w:rFonts w:ascii="Times New Roman" w:hAnsi="Times New Roman" w:cs="Times New Roman"/>
          <w:sz w:val="24"/>
          <w:szCs w:val="24"/>
        </w:rPr>
      </w:pPr>
      <w:r>
        <w:rPr>
          <w:rFonts w:ascii="Times New Roman" w:hAnsi="Times New Roman" w:cs="Times New Roman"/>
          <w:sz w:val="24"/>
          <w:szCs w:val="24"/>
        </w:rPr>
        <w:t xml:space="preserve">Kwiat czy zwierzę posiadają pewne cechy, które, niezalenie od miejsca pochodzenia, rodzaju, strefy klimatycznej, itd. pozwalają zakwalifikować je  do określonego rodzaju/gatunku. Nawet, gdy je nazwie się  jakiś </w:t>
      </w:r>
      <w:r w:rsidR="006A7766">
        <w:rPr>
          <w:rFonts w:ascii="Times New Roman" w:hAnsi="Times New Roman" w:cs="Times New Roman"/>
          <w:sz w:val="24"/>
          <w:szCs w:val="24"/>
        </w:rPr>
        <w:t xml:space="preserve">inny, nawet </w:t>
      </w:r>
      <w:r>
        <w:rPr>
          <w:rFonts w:ascii="Times New Roman" w:hAnsi="Times New Roman" w:cs="Times New Roman"/>
          <w:sz w:val="24"/>
          <w:szCs w:val="24"/>
        </w:rPr>
        <w:t xml:space="preserve">dziwaczny sposób, gdy umieści w różnych rejestrach, </w:t>
      </w:r>
      <w:r w:rsidR="006A7766">
        <w:rPr>
          <w:rFonts w:ascii="Times New Roman" w:hAnsi="Times New Roman" w:cs="Times New Roman"/>
          <w:sz w:val="24"/>
          <w:szCs w:val="24"/>
        </w:rPr>
        <w:t xml:space="preserve">o swobodnych nazwach, </w:t>
      </w:r>
      <w:r>
        <w:rPr>
          <w:rFonts w:ascii="Times New Roman" w:hAnsi="Times New Roman" w:cs="Times New Roman"/>
          <w:sz w:val="24"/>
          <w:szCs w:val="24"/>
        </w:rPr>
        <w:t>cechy te mają charakter dystynkcyjny. Minimum formy, która wskazuje prawo materialne administracyjne, mogłoby (pozornie) uniemożliwić zakwalifikowanie ruchów policjanta na skrzyżowaniu do grupy aktów indywidualnych administracyjnych. Jednak trudno znaleźć kogoś, kto zignorowałby je i pot</w:t>
      </w:r>
      <w:r w:rsidR="00A56367">
        <w:rPr>
          <w:rFonts w:ascii="Times New Roman" w:hAnsi="Times New Roman" w:cs="Times New Roman"/>
          <w:sz w:val="24"/>
          <w:szCs w:val="24"/>
        </w:rPr>
        <w:t>raktował jako tylko machanie rękoma</w:t>
      </w:r>
      <w:r>
        <w:rPr>
          <w:rFonts w:ascii="Times New Roman" w:hAnsi="Times New Roman" w:cs="Times New Roman"/>
          <w:sz w:val="24"/>
          <w:szCs w:val="24"/>
        </w:rPr>
        <w:t xml:space="preserve">. </w:t>
      </w:r>
    </w:p>
    <w:p w:rsidR="00566DB9" w:rsidRDefault="00566DB9" w:rsidP="00072008">
      <w:pPr>
        <w:ind w:firstLine="708"/>
        <w:jc w:val="both"/>
        <w:rPr>
          <w:rFonts w:ascii="Times New Roman" w:hAnsi="Times New Roman" w:cs="Times New Roman"/>
          <w:sz w:val="24"/>
          <w:szCs w:val="24"/>
        </w:rPr>
      </w:pPr>
      <w:r>
        <w:rPr>
          <w:rFonts w:ascii="Times New Roman" w:hAnsi="Times New Roman" w:cs="Times New Roman"/>
          <w:sz w:val="24"/>
          <w:szCs w:val="24"/>
        </w:rPr>
        <w:t xml:space="preserve">Nie wchodząc w </w:t>
      </w:r>
      <w:r w:rsidR="00072008">
        <w:rPr>
          <w:rFonts w:ascii="Times New Roman" w:hAnsi="Times New Roman" w:cs="Times New Roman"/>
          <w:sz w:val="24"/>
          <w:szCs w:val="24"/>
        </w:rPr>
        <w:t>dalsze</w:t>
      </w:r>
      <w:r w:rsidR="006A7766">
        <w:rPr>
          <w:rFonts w:ascii="Times New Roman" w:hAnsi="Times New Roman" w:cs="Times New Roman"/>
          <w:sz w:val="24"/>
          <w:szCs w:val="24"/>
        </w:rPr>
        <w:t>,</w:t>
      </w:r>
      <w:r w:rsidR="00072008">
        <w:rPr>
          <w:rFonts w:ascii="Times New Roman" w:hAnsi="Times New Roman" w:cs="Times New Roman"/>
          <w:sz w:val="24"/>
          <w:szCs w:val="24"/>
        </w:rPr>
        <w:t xml:space="preserve"> </w:t>
      </w:r>
      <w:r>
        <w:rPr>
          <w:rFonts w:ascii="Times New Roman" w:hAnsi="Times New Roman" w:cs="Times New Roman"/>
          <w:sz w:val="24"/>
          <w:szCs w:val="24"/>
        </w:rPr>
        <w:t>bliższe uzasadnienia, należy tą cz</w:t>
      </w:r>
      <w:r w:rsidR="00E763DC">
        <w:rPr>
          <w:rFonts w:ascii="Times New Roman" w:hAnsi="Times New Roman" w:cs="Times New Roman"/>
          <w:sz w:val="24"/>
          <w:szCs w:val="24"/>
        </w:rPr>
        <w:t xml:space="preserve">ęść rozważań zrekapitulować następująco: </w:t>
      </w:r>
      <w:r w:rsidR="00E763DC" w:rsidRPr="00E763DC">
        <w:rPr>
          <w:rFonts w:ascii="Times New Roman" w:hAnsi="Times New Roman" w:cs="Times New Roman"/>
          <w:b/>
          <w:sz w:val="24"/>
          <w:szCs w:val="24"/>
        </w:rPr>
        <w:t xml:space="preserve">Akademia Kaliska ma nowy status prawny, który jest </w:t>
      </w:r>
      <w:r w:rsidR="00A56367">
        <w:rPr>
          <w:rFonts w:ascii="Times New Roman" w:hAnsi="Times New Roman" w:cs="Times New Roman"/>
          <w:b/>
          <w:sz w:val="24"/>
          <w:szCs w:val="24"/>
        </w:rPr>
        <w:t xml:space="preserve">statusem prawnym uczelni </w:t>
      </w:r>
      <w:r w:rsidR="00E763DC">
        <w:rPr>
          <w:rFonts w:ascii="Times New Roman" w:hAnsi="Times New Roman" w:cs="Times New Roman"/>
          <w:b/>
          <w:sz w:val="24"/>
          <w:szCs w:val="24"/>
        </w:rPr>
        <w:t>akademickiej.</w:t>
      </w:r>
      <w:r w:rsidR="0008040D">
        <w:rPr>
          <w:rFonts w:ascii="Times New Roman" w:hAnsi="Times New Roman" w:cs="Times New Roman"/>
          <w:b/>
          <w:sz w:val="24"/>
          <w:szCs w:val="24"/>
        </w:rPr>
        <w:t xml:space="preserve"> </w:t>
      </w:r>
      <w:r w:rsidR="00400C53" w:rsidRPr="00400C53">
        <w:rPr>
          <w:rFonts w:ascii="Times New Roman" w:hAnsi="Times New Roman" w:cs="Times New Roman"/>
          <w:sz w:val="24"/>
          <w:szCs w:val="24"/>
        </w:rPr>
        <w:t xml:space="preserve">Podobnie wyrażony jest status prawny w </w:t>
      </w:r>
      <w:r w:rsidR="00400C53">
        <w:rPr>
          <w:rFonts w:ascii="Times New Roman" w:hAnsi="Times New Roman" w:cs="Times New Roman"/>
          <w:sz w:val="24"/>
          <w:szCs w:val="24"/>
        </w:rPr>
        <w:t>statutach innych akademii</w:t>
      </w:r>
      <w:r w:rsidR="00400C53" w:rsidRPr="00400C53">
        <w:rPr>
          <w:rFonts w:ascii="Times New Roman" w:hAnsi="Times New Roman" w:cs="Times New Roman"/>
          <w:sz w:val="24"/>
          <w:szCs w:val="24"/>
        </w:rPr>
        <w:t>, np. Akademii Ekonomicznej we Wrocławiu,</w:t>
      </w:r>
      <w:r w:rsidR="00400C53">
        <w:rPr>
          <w:rFonts w:ascii="Times New Roman" w:hAnsi="Times New Roman" w:cs="Times New Roman"/>
          <w:b/>
          <w:sz w:val="24"/>
          <w:szCs w:val="24"/>
        </w:rPr>
        <w:t xml:space="preserve"> </w:t>
      </w:r>
      <w:r w:rsidR="00400C53" w:rsidRPr="00400C53">
        <w:rPr>
          <w:rFonts w:ascii="Times New Roman" w:hAnsi="Times New Roman" w:cs="Times New Roman"/>
          <w:sz w:val="24"/>
          <w:szCs w:val="24"/>
        </w:rPr>
        <w:t>a zupełnie inny – w statutach uczelni zawodowych.</w:t>
      </w:r>
      <w:r w:rsidR="00400C53">
        <w:rPr>
          <w:rFonts w:ascii="Times New Roman" w:hAnsi="Times New Roman" w:cs="Times New Roman"/>
          <w:b/>
          <w:sz w:val="24"/>
          <w:szCs w:val="24"/>
        </w:rPr>
        <w:t xml:space="preserve"> </w:t>
      </w:r>
      <w:r w:rsidR="0008040D">
        <w:rPr>
          <w:rFonts w:ascii="Times New Roman" w:hAnsi="Times New Roman" w:cs="Times New Roman"/>
          <w:sz w:val="24"/>
          <w:szCs w:val="24"/>
        </w:rPr>
        <w:t>W podobny sposób ujmuje się na przykład status prawny miasta Kalisza jako gminy i jako miasta na prawach powiatu.</w:t>
      </w:r>
      <w:r w:rsidR="00400C53">
        <w:rPr>
          <w:rFonts w:ascii="Times New Roman" w:hAnsi="Times New Roman" w:cs="Times New Roman"/>
          <w:sz w:val="24"/>
          <w:szCs w:val="24"/>
        </w:rPr>
        <w:t xml:space="preserve"> Wracając do wcześniej </w:t>
      </w:r>
      <w:r w:rsidR="00400C53">
        <w:rPr>
          <w:rFonts w:ascii="Times New Roman" w:hAnsi="Times New Roman" w:cs="Times New Roman"/>
          <w:sz w:val="24"/>
          <w:szCs w:val="24"/>
        </w:rPr>
        <w:lastRenderedPageBreak/>
        <w:t xml:space="preserve">podanych przykładów, </w:t>
      </w:r>
      <w:r w:rsidR="00A56367">
        <w:rPr>
          <w:rFonts w:ascii="Times New Roman" w:hAnsi="Times New Roman" w:cs="Times New Roman"/>
          <w:sz w:val="24"/>
          <w:szCs w:val="24"/>
        </w:rPr>
        <w:t xml:space="preserve">jeśli nie </w:t>
      </w:r>
      <w:r w:rsidR="00006F56">
        <w:rPr>
          <w:rFonts w:ascii="Times New Roman" w:hAnsi="Times New Roman" w:cs="Times New Roman"/>
          <w:sz w:val="24"/>
          <w:szCs w:val="24"/>
        </w:rPr>
        <w:t>można zlekceważyć ruchów</w:t>
      </w:r>
      <w:bookmarkStart w:id="0" w:name="_GoBack"/>
      <w:bookmarkEnd w:id="0"/>
      <w:r w:rsidR="00400C53">
        <w:rPr>
          <w:rFonts w:ascii="Times New Roman" w:hAnsi="Times New Roman" w:cs="Times New Roman"/>
          <w:sz w:val="24"/>
          <w:szCs w:val="24"/>
        </w:rPr>
        <w:t xml:space="preserve"> ramion policjanta, </w:t>
      </w:r>
      <w:r w:rsidR="00A56367">
        <w:rPr>
          <w:rFonts w:ascii="Times New Roman" w:hAnsi="Times New Roman" w:cs="Times New Roman"/>
          <w:sz w:val="24"/>
          <w:szCs w:val="24"/>
        </w:rPr>
        <w:t>gdyż można narazić się na otrzymanie mandatu, tak samo</w:t>
      </w:r>
      <w:r w:rsidR="006A7766">
        <w:rPr>
          <w:rFonts w:ascii="Times New Roman" w:hAnsi="Times New Roman" w:cs="Times New Roman"/>
          <w:sz w:val="24"/>
          <w:szCs w:val="24"/>
        </w:rPr>
        <w:t xml:space="preserve"> nie można </w:t>
      </w:r>
      <w:r w:rsidR="00400C53">
        <w:rPr>
          <w:rFonts w:ascii="Times New Roman" w:hAnsi="Times New Roman" w:cs="Times New Roman"/>
          <w:sz w:val="24"/>
          <w:szCs w:val="24"/>
        </w:rPr>
        <w:t>nie zauważyć w ogóle</w:t>
      </w:r>
      <w:r w:rsidR="0074233D">
        <w:rPr>
          <w:rFonts w:ascii="Times New Roman" w:hAnsi="Times New Roman" w:cs="Times New Roman"/>
          <w:sz w:val="24"/>
          <w:szCs w:val="24"/>
        </w:rPr>
        <w:t xml:space="preserve"> i </w:t>
      </w:r>
      <w:r w:rsidR="006A7766">
        <w:rPr>
          <w:rFonts w:ascii="Times New Roman" w:hAnsi="Times New Roman" w:cs="Times New Roman"/>
          <w:sz w:val="24"/>
          <w:szCs w:val="24"/>
        </w:rPr>
        <w:t xml:space="preserve"> pominąć w rozważaniach</w:t>
      </w:r>
      <w:r w:rsidR="0074233D">
        <w:rPr>
          <w:rFonts w:ascii="Times New Roman" w:hAnsi="Times New Roman" w:cs="Times New Roman"/>
          <w:sz w:val="24"/>
          <w:szCs w:val="24"/>
        </w:rPr>
        <w:t xml:space="preserve"> prawniczych</w:t>
      </w:r>
      <w:r w:rsidR="006A7766">
        <w:rPr>
          <w:rFonts w:ascii="Times New Roman" w:hAnsi="Times New Roman" w:cs="Times New Roman"/>
          <w:sz w:val="24"/>
          <w:szCs w:val="24"/>
        </w:rPr>
        <w:t xml:space="preserve">, </w:t>
      </w:r>
      <w:r w:rsidR="00400C53">
        <w:rPr>
          <w:rFonts w:ascii="Times New Roman" w:hAnsi="Times New Roman" w:cs="Times New Roman"/>
          <w:sz w:val="24"/>
          <w:szCs w:val="24"/>
        </w:rPr>
        <w:t xml:space="preserve"> cech dystynkcyjnych  uczelni akademickiej, które ma Akademia Kaliska. Jeśli jednak się to uczyni, to co począć na przykład z </w:t>
      </w:r>
      <w:r w:rsidR="00A56367">
        <w:rPr>
          <w:rFonts w:ascii="Times New Roman" w:hAnsi="Times New Roman" w:cs="Times New Roman"/>
          <w:sz w:val="24"/>
          <w:szCs w:val="24"/>
        </w:rPr>
        <w:t xml:space="preserve">rozpoczętymi już </w:t>
      </w:r>
      <w:r w:rsidR="00400C53">
        <w:rPr>
          <w:rFonts w:ascii="Times New Roman" w:hAnsi="Times New Roman" w:cs="Times New Roman"/>
          <w:sz w:val="24"/>
          <w:szCs w:val="24"/>
        </w:rPr>
        <w:t xml:space="preserve">procedurami doktorskimi, </w:t>
      </w:r>
      <w:r w:rsidR="00A56367">
        <w:rPr>
          <w:rFonts w:ascii="Times New Roman" w:hAnsi="Times New Roman" w:cs="Times New Roman"/>
          <w:sz w:val="24"/>
          <w:szCs w:val="24"/>
        </w:rPr>
        <w:t>prowadzoną działalnością naukową w dwóch dyscyplinach? Uznać, że ich nie ma</w:t>
      </w:r>
      <w:r w:rsidR="00400C53">
        <w:rPr>
          <w:rFonts w:ascii="Times New Roman" w:hAnsi="Times New Roman" w:cs="Times New Roman"/>
          <w:sz w:val="24"/>
          <w:szCs w:val="24"/>
        </w:rPr>
        <w:t>?</w:t>
      </w:r>
      <w:r w:rsidR="0074233D">
        <w:rPr>
          <w:rFonts w:ascii="Times New Roman" w:hAnsi="Times New Roman" w:cs="Times New Roman"/>
          <w:sz w:val="24"/>
          <w:szCs w:val="24"/>
        </w:rPr>
        <w:t xml:space="preserve"> Tak uczynili autorzy komentowanej Opinii i tą drogą idzie poseł.</w:t>
      </w:r>
    </w:p>
    <w:p w:rsidR="00400C53" w:rsidRPr="0008040D" w:rsidRDefault="00400C53" w:rsidP="00072008">
      <w:pPr>
        <w:ind w:firstLine="708"/>
        <w:jc w:val="both"/>
        <w:rPr>
          <w:rFonts w:ascii="Times New Roman" w:hAnsi="Times New Roman" w:cs="Times New Roman"/>
          <w:sz w:val="24"/>
          <w:szCs w:val="24"/>
        </w:rPr>
      </w:pPr>
    </w:p>
    <w:p w:rsidR="00670978" w:rsidRDefault="00E763DC" w:rsidP="00400C53">
      <w:pPr>
        <w:ind w:firstLine="708"/>
        <w:jc w:val="both"/>
        <w:rPr>
          <w:rFonts w:ascii="Times New Roman" w:hAnsi="Times New Roman" w:cs="Times New Roman"/>
          <w:sz w:val="24"/>
          <w:szCs w:val="24"/>
        </w:rPr>
      </w:pPr>
      <w:r>
        <w:rPr>
          <w:rFonts w:ascii="Times New Roman" w:hAnsi="Times New Roman" w:cs="Times New Roman"/>
          <w:sz w:val="24"/>
          <w:szCs w:val="24"/>
        </w:rPr>
        <w:t xml:space="preserve">Odniesienie się do </w:t>
      </w:r>
      <w:r w:rsidRPr="00400C53">
        <w:rPr>
          <w:rFonts w:ascii="Times New Roman" w:hAnsi="Times New Roman" w:cs="Times New Roman"/>
          <w:b/>
          <w:sz w:val="24"/>
          <w:szCs w:val="24"/>
        </w:rPr>
        <w:t xml:space="preserve">tezy </w:t>
      </w:r>
      <w:r w:rsidR="00400C53">
        <w:rPr>
          <w:rFonts w:ascii="Times New Roman" w:hAnsi="Times New Roman" w:cs="Times New Roman"/>
          <w:b/>
          <w:sz w:val="24"/>
          <w:szCs w:val="24"/>
        </w:rPr>
        <w:t xml:space="preserve">nr </w:t>
      </w:r>
      <w:r w:rsidRPr="00400C53">
        <w:rPr>
          <w:rFonts w:ascii="Times New Roman" w:hAnsi="Times New Roman" w:cs="Times New Roman"/>
          <w:b/>
          <w:sz w:val="24"/>
          <w:szCs w:val="24"/>
        </w:rPr>
        <w:t xml:space="preserve">3 </w:t>
      </w:r>
      <w:r>
        <w:rPr>
          <w:rFonts w:ascii="Times New Roman" w:hAnsi="Times New Roman" w:cs="Times New Roman"/>
          <w:sz w:val="24"/>
          <w:szCs w:val="24"/>
        </w:rPr>
        <w:t xml:space="preserve">jest </w:t>
      </w:r>
      <w:r w:rsidR="00670978">
        <w:rPr>
          <w:rFonts w:ascii="Times New Roman" w:hAnsi="Times New Roman" w:cs="Times New Roman"/>
          <w:sz w:val="24"/>
          <w:szCs w:val="24"/>
        </w:rPr>
        <w:t xml:space="preserve">prostsze, aczkolwiek </w:t>
      </w:r>
      <w:r w:rsidR="00A56367">
        <w:rPr>
          <w:rFonts w:ascii="Times New Roman" w:hAnsi="Times New Roman" w:cs="Times New Roman"/>
          <w:sz w:val="24"/>
          <w:szCs w:val="24"/>
        </w:rPr>
        <w:t>w tym pr</w:t>
      </w:r>
      <w:r w:rsidR="0074233D">
        <w:rPr>
          <w:rFonts w:ascii="Times New Roman" w:hAnsi="Times New Roman" w:cs="Times New Roman"/>
          <w:sz w:val="24"/>
          <w:szCs w:val="24"/>
        </w:rPr>
        <w:t>zypadku pole rozważań poszerza</w:t>
      </w:r>
      <w:r w:rsidR="00670978">
        <w:rPr>
          <w:rFonts w:ascii="Times New Roman" w:hAnsi="Times New Roman" w:cs="Times New Roman"/>
          <w:sz w:val="24"/>
          <w:szCs w:val="24"/>
        </w:rPr>
        <w:t xml:space="preserve"> wiele aspektów o charakterze także socjologicznym i politycznym.</w:t>
      </w:r>
      <w:r w:rsidR="00400C53">
        <w:rPr>
          <w:rFonts w:ascii="Times New Roman" w:hAnsi="Times New Roman" w:cs="Times New Roman"/>
          <w:sz w:val="24"/>
          <w:szCs w:val="24"/>
        </w:rPr>
        <w:t xml:space="preserve"> </w:t>
      </w:r>
      <w:r w:rsidR="00670978">
        <w:rPr>
          <w:rFonts w:ascii="Times New Roman" w:hAnsi="Times New Roman" w:cs="Times New Roman"/>
          <w:sz w:val="24"/>
          <w:szCs w:val="24"/>
        </w:rPr>
        <w:t>Art. 35 ust. 1 ustawy zawiera postanowienie, iż uczelnię akademicka tworzy się w form</w:t>
      </w:r>
      <w:r w:rsidR="00A56367">
        <w:rPr>
          <w:rFonts w:ascii="Times New Roman" w:hAnsi="Times New Roman" w:cs="Times New Roman"/>
          <w:sz w:val="24"/>
          <w:szCs w:val="24"/>
        </w:rPr>
        <w:t>ie ustawy. Jego analiza,</w:t>
      </w:r>
      <w:r w:rsidR="00670978">
        <w:rPr>
          <w:rFonts w:ascii="Times New Roman" w:hAnsi="Times New Roman" w:cs="Times New Roman"/>
          <w:sz w:val="24"/>
          <w:szCs w:val="24"/>
        </w:rPr>
        <w:t xml:space="preserve"> </w:t>
      </w:r>
      <w:r w:rsidR="00A56367">
        <w:rPr>
          <w:rFonts w:ascii="Times New Roman" w:hAnsi="Times New Roman" w:cs="Times New Roman"/>
          <w:sz w:val="24"/>
          <w:szCs w:val="24"/>
        </w:rPr>
        <w:t>w przestrzeni tylko wykładni językowej,</w:t>
      </w:r>
      <w:r w:rsidR="00670978">
        <w:rPr>
          <w:rFonts w:ascii="Times New Roman" w:hAnsi="Times New Roman" w:cs="Times New Roman"/>
          <w:sz w:val="24"/>
          <w:szCs w:val="24"/>
        </w:rPr>
        <w:t xml:space="preserve">  nie daje oczekiwanego, niespornego rezultatu. „Utworzyć” to „ustanowić, zorganizować, ukonstytuować /…/ Utworzyć nowy oddział szpitala/…/stać się sprawcą istnienia, powstania czegoś, stworzyć, wytworzyć/…/ uformować coś”(Słownik języka polskiego, tom trzeci R-Ż, red. naukowa Mieczysław Szymczak, PWN, Warszawa, 1981, s.635. „Tworzyć” to  „powodować powstawanie czegoś, być sprawcą rzeczy, której przedtem nie było, ustanawiać, organizować/…/Tworzyć nowe osiedla/… Tworzyć nowy ład/…/komponować, układać, pisać utwór muzyczny lub dzieło.” (Słownik języka polskiego, ibidem, s. 558-559).</w:t>
      </w:r>
    </w:p>
    <w:p w:rsidR="008C7E1D" w:rsidRDefault="00885DF5" w:rsidP="00A56367">
      <w:pPr>
        <w:ind w:firstLine="708"/>
        <w:jc w:val="both"/>
        <w:rPr>
          <w:rFonts w:ascii="Times New Roman" w:hAnsi="Times New Roman" w:cs="Times New Roman"/>
          <w:sz w:val="24"/>
          <w:szCs w:val="24"/>
        </w:rPr>
      </w:pPr>
      <w:r>
        <w:rPr>
          <w:rFonts w:ascii="Times New Roman" w:hAnsi="Times New Roman" w:cs="Times New Roman"/>
          <w:sz w:val="24"/>
          <w:szCs w:val="24"/>
        </w:rPr>
        <w:t xml:space="preserve">Ten, wydawałoby się z pozoru, jasny i klarowny zapis ustawowy, budzi wątpliwości dotyczące słuszności i celowości jego postanowień, nie in </w:t>
      </w:r>
      <w:proofErr w:type="spellStart"/>
      <w:r>
        <w:rPr>
          <w:rFonts w:ascii="Times New Roman" w:hAnsi="Times New Roman" w:cs="Times New Roman"/>
          <w:sz w:val="24"/>
          <w:szCs w:val="24"/>
        </w:rPr>
        <w:t>abstracto</w:t>
      </w:r>
      <w:proofErr w:type="spellEnd"/>
      <w:r>
        <w:rPr>
          <w:rFonts w:ascii="Times New Roman" w:hAnsi="Times New Roman" w:cs="Times New Roman"/>
          <w:sz w:val="24"/>
          <w:szCs w:val="24"/>
        </w:rPr>
        <w:t xml:space="preserve">, ale in concreto, </w:t>
      </w:r>
      <w:r w:rsidR="00A56367">
        <w:rPr>
          <w:rFonts w:ascii="Times New Roman" w:hAnsi="Times New Roman" w:cs="Times New Roman"/>
          <w:sz w:val="24"/>
          <w:szCs w:val="24"/>
        </w:rPr>
        <w:t xml:space="preserve">             </w:t>
      </w:r>
      <w:r>
        <w:rPr>
          <w:rFonts w:ascii="Times New Roman" w:hAnsi="Times New Roman" w:cs="Times New Roman"/>
          <w:sz w:val="24"/>
          <w:szCs w:val="24"/>
        </w:rPr>
        <w:t>w odnies</w:t>
      </w:r>
      <w:r w:rsidR="00072008">
        <w:rPr>
          <w:rFonts w:ascii="Times New Roman" w:hAnsi="Times New Roman" w:cs="Times New Roman"/>
          <w:sz w:val="24"/>
          <w:szCs w:val="24"/>
        </w:rPr>
        <w:t>ieniu do danego</w:t>
      </w:r>
      <w:r w:rsidR="00402553">
        <w:rPr>
          <w:rFonts w:ascii="Times New Roman" w:hAnsi="Times New Roman" w:cs="Times New Roman"/>
          <w:sz w:val="24"/>
          <w:szCs w:val="24"/>
        </w:rPr>
        <w:t>, analizowanego podmiotu</w:t>
      </w:r>
      <w:r>
        <w:rPr>
          <w:rFonts w:ascii="Times New Roman" w:hAnsi="Times New Roman" w:cs="Times New Roman"/>
          <w:sz w:val="24"/>
          <w:szCs w:val="24"/>
        </w:rPr>
        <w:t>. Jasna jest sytuacja, g</w:t>
      </w:r>
      <w:r w:rsidR="00B70C13">
        <w:rPr>
          <w:rFonts w:ascii="Times New Roman" w:hAnsi="Times New Roman" w:cs="Times New Roman"/>
          <w:sz w:val="24"/>
          <w:szCs w:val="24"/>
        </w:rPr>
        <w:t>dy ustawodawca, kierując się in</w:t>
      </w:r>
      <w:r>
        <w:rPr>
          <w:rFonts w:ascii="Times New Roman" w:hAnsi="Times New Roman" w:cs="Times New Roman"/>
          <w:sz w:val="24"/>
          <w:szCs w:val="24"/>
        </w:rPr>
        <w:t>t</w:t>
      </w:r>
      <w:r w:rsidR="00B70C13">
        <w:rPr>
          <w:rFonts w:ascii="Times New Roman" w:hAnsi="Times New Roman" w:cs="Times New Roman"/>
          <w:sz w:val="24"/>
          <w:szCs w:val="24"/>
        </w:rPr>
        <w:t>e</w:t>
      </w:r>
      <w:r>
        <w:rPr>
          <w:rFonts w:ascii="Times New Roman" w:hAnsi="Times New Roman" w:cs="Times New Roman"/>
          <w:sz w:val="24"/>
          <w:szCs w:val="24"/>
        </w:rPr>
        <w:t xml:space="preserve">resem publicznym, tworzy </w:t>
      </w:r>
      <w:r w:rsidR="00400C53">
        <w:rPr>
          <w:rFonts w:ascii="Times New Roman" w:hAnsi="Times New Roman" w:cs="Times New Roman"/>
          <w:sz w:val="24"/>
          <w:szCs w:val="24"/>
        </w:rPr>
        <w:t xml:space="preserve">od podstaw </w:t>
      </w:r>
      <w:r w:rsidR="00190AE4">
        <w:rPr>
          <w:rFonts w:ascii="Times New Roman" w:hAnsi="Times New Roman" w:cs="Times New Roman"/>
          <w:sz w:val="24"/>
          <w:szCs w:val="24"/>
        </w:rPr>
        <w:t xml:space="preserve">nową </w:t>
      </w:r>
      <w:r>
        <w:rPr>
          <w:rFonts w:ascii="Times New Roman" w:hAnsi="Times New Roman" w:cs="Times New Roman"/>
          <w:sz w:val="24"/>
          <w:szCs w:val="24"/>
        </w:rPr>
        <w:t xml:space="preserve">uczelnię, </w:t>
      </w:r>
      <w:r w:rsidR="00190AE4">
        <w:rPr>
          <w:rFonts w:ascii="Times New Roman" w:hAnsi="Times New Roman" w:cs="Times New Roman"/>
          <w:sz w:val="24"/>
          <w:szCs w:val="24"/>
        </w:rPr>
        <w:t>mającą kształcić</w:t>
      </w:r>
      <w:r>
        <w:rPr>
          <w:rFonts w:ascii="Times New Roman" w:hAnsi="Times New Roman" w:cs="Times New Roman"/>
          <w:sz w:val="24"/>
          <w:szCs w:val="24"/>
        </w:rPr>
        <w:t xml:space="preserve"> </w:t>
      </w:r>
      <w:r w:rsidR="00190AE4">
        <w:rPr>
          <w:rFonts w:ascii="Times New Roman" w:hAnsi="Times New Roman" w:cs="Times New Roman"/>
          <w:sz w:val="24"/>
          <w:szCs w:val="24"/>
        </w:rPr>
        <w:t xml:space="preserve">na przykład </w:t>
      </w:r>
      <w:r>
        <w:rPr>
          <w:rFonts w:ascii="Times New Roman" w:hAnsi="Times New Roman" w:cs="Times New Roman"/>
          <w:sz w:val="24"/>
          <w:szCs w:val="24"/>
        </w:rPr>
        <w:t>lekar</w:t>
      </w:r>
      <w:r w:rsidR="0074233D">
        <w:rPr>
          <w:rFonts w:ascii="Times New Roman" w:hAnsi="Times New Roman" w:cs="Times New Roman"/>
          <w:sz w:val="24"/>
          <w:szCs w:val="24"/>
        </w:rPr>
        <w:t xml:space="preserve">zy. W stadium </w:t>
      </w:r>
      <w:r w:rsidR="00F33F40">
        <w:rPr>
          <w:rFonts w:ascii="Times New Roman" w:hAnsi="Times New Roman" w:cs="Times New Roman"/>
          <w:sz w:val="24"/>
          <w:szCs w:val="24"/>
        </w:rPr>
        <w:t xml:space="preserve"> p</w:t>
      </w:r>
      <w:r>
        <w:rPr>
          <w:rFonts w:ascii="Times New Roman" w:hAnsi="Times New Roman" w:cs="Times New Roman"/>
          <w:sz w:val="24"/>
          <w:szCs w:val="24"/>
        </w:rPr>
        <w:t>rzygotowania stos</w:t>
      </w:r>
      <w:r w:rsidR="00F33F40">
        <w:rPr>
          <w:rFonts w:ascii="Times New Roman" w:hAnsi="Times New Roman" w:cs="Times New Roman"/>
          <w:sz w:val="24"/>
          <w:szCs w:val="24"/>
        </w:rPr>
        <w:t>ow</w:t>
      </w:r>
      <w:r>
        <w:rPr>
          <w:rFonts w:ascii="Times New Roman" w:hAnsi="Times New Roman" w:cs="Times New Roman"/>
          <w:sz w:val="24"/>
          <w:szCs w:val="24"/>
        </w:rPr>
        <w:t>nego projek</w:t>
      </w:r>
      <w:r w:rsidR="00F33F40">
        <w:rPr>
          <w:rFonts w:ascii="Times New Roman" w:hAnsi="Times New Roman" w:cs="Times New Roman"/>
          <w:sz w:val="24"/>
          <w:szCs w:val="24"/>
        </w:rPr>
        <w:t>t</w:t>
      </w:r>
      <w:r>
        <w:rPr>
          <w:rFonts w:ascii="Times New Roman" w:hAnsi="Times New Roman" w:cs="Times New Roman"/>
          <w:sz w:val="24"/>
          <w:szCs w:val="24"/>
        </w:rPr>
        <w:t>u ustawy następuje faza opracowania tekstu, konsultacji, sondaży, kontroli prawnej itd. A g</w:t>
      </w:r>
      <w:r w:rsidR="00402553">
        <w:rPr>
          <w:rFonts w:ascii="Times New Roman" w:hAnsi="Times New Roman" w:cs="Times New Roman"/>
          <w:sz w:val="24"/>
          <w:szCs w:val="24"/>
        </w:rPr>
        <w:t xml:space="preserve">dy już zostanie wydana ustawa i w wyniku tego </w:t>
      </w:r>
      <w:r w:rsidR="00A56367">
        <w:rPr>
          <w:rFonts w:ascii="Times New Roman" w:hAnsi="Times New Roman" w:cs="Times New Roman"/>
          <w:sz w:val="24"/>
          <w:szCs w:val="24"/>
        </w:rPr>
        <w:t xml:space="preserve"> w wymiarze konkretnym, jednostkowym, zacznie działać</w:t>
      </w:r>
      <w:r w:rsidR="00402553">
        <w:rPr>
          <w:rFonts w:ascii="Times New Roman" w:hAnsi="Times New Roman" w:cs="Times New Roman"/>
          <w:sz w:val="24"/>
          <w:szCs w:val="24"/>
        </w:rPr>
        <w:t xml:space="preserve"> </w:t>
      </w:r>
      <w:r>
        <w:rPr>
          <w:rFonts w:ascii="Times New Roman" w:hAnsi="Times New Roman" w:cs="Times New Roman"/>
          <w:sz w:val="24"/>
          <w:szCs w:val="24"/>
        </w:rPr>
        <w:t>uczelni</w:t>
      </w:r>
      <w:r w:rsidR="00190AE4">
        <w:rPr>
          <w:rFonts w:ascii="Times New Roman" w:hAnsi="Times New Roman" w:cs="Times New Roman"/>
          <w:sz w:val="24"/>
          <w:szCs w:val="24"/>
        </w:rPr>
        <w:t>a</w:t>
      </w:r>
      <w:r>
        <w:rPr>
          <w:rFonts w:ascii="Times New Roman" w:hAnsi="Times New Roman" w:cs="Times New Roman"/>
          <w:sz w:val="24"/>
          <w:szCs w:val="24"/>
        </w:rPr>
        <w:t xml:space="preserve"> akademicka, </w:t>
      </w:r>
      <w:r w:rsidR="00A56367">
        <w:rPr>
          <w:rFonts w:ascii="Times New Roman" w:hAnsi="Times New Roman" w:cs="Times New Roman"/>
          <w:sz w:val="24"/>
          <w:szCs w:val="24"/>
        </w:rPr>
        <w:t>fakt ów</w:t>
      </w:r>
      <w:r w:rsidR="00190AE4">
        <w:rPr>
          <w:rFonts w:ascii="Times New Roman" w:hAnsi="Times New Roman" w:cs="Times New Roman"/>
          <w:sz w:val="24"/>
          <w:szCs w:val="24"/>
        </w:rPr>
        <w:t xml:space="preserve"> </w:t>
      </w:r>
      <w:r w:rsidR="00402553">
        <w:rPr>
          <w:rFonts w:ascii="Times New Roman" w:hAnsi="Times New Roman" w:cs="Times New Roman"/>
          <w:sz w:val="24"/>
          <w:szCs w:val="24"/>
        </w:rPr>
        <w:t xml:space="preserve">uruchomi </w:t>
      </w:r>
      <w:r>
        <w:rPr>
          <w:rFonts w:ascii="Times New Roman" w:hAnsi="Times New Roman" w:cs="Times New Roman"/>
          <w:sz w:val="24"/>
          <w:szCs w:val="24"/>
        </w:rPr>
        <w:t>system hierarchicznych powiązań</w:t>
      </w:r>
      <w:r w:rsidR="00F33F40">
        <w:rPr>
          <w:rFonts w:ascii="Times New Roman" w:hAnsi="Times New Roman" w:cs="Times New Roman"/>
          <w:sz w:val="24"/>
          <w:szCs w:val="24"/>
        </w:rPr>
        <w:t xml:space="preserve"> w obrębie statuo</w:t>
      </w:r>
      <w:r w:rsidR="00402553">
        <w:rPr>
          <w:rFonts w:ascii="Times New Roman" w:hAnsi="Times New Roman" w:cs="Times New Roman"/>
          <w:sz w:val="24"/>
          <w:szCs w:val="24"/>
        </w:rPr>
        <w:t>wania zadań, kom</w:t>
      </w:r>
      <w:r w:rsidR="00F33F40">
        <w:rPr>
          <w:rFonts w:ascii="Times New Roman" w:hAnsi="Times New Roman" w:cs="Times New Roman"/>
          <w:sz w:val="24"/>
          <w:szCs w:val="24"/>
        </w:rPr>
        <w:t>p</w:t>
      </w:r>
      <w:r w:rsidR="00402553">
        <w:rPr>
          <w:rFonts w:ascii="Times New Roman" w:hAnsi="Times New Roman" w:cs="Times New Roman"/>
          <w:sz w:val="24"/>
          <w:szCs w:val="24"/>
        </w:rPr>
        <w:t>etencji, innych więzi formalnych i treściowych, odnoszących się do spos</w:t>
      </w:r>
      <w:r w:rsidR="00F33F40">
        <w:rPr>
          <w:rFonts w:ascii="Times New Roman" w:hAnsi="Times New Roman" w:cs="Times New Roman"/>
          <w:sz w:val="24"/>
          <w:szCs w:val="24"/>
        </w:rPr>
        <w:t>o</w:t>
      </w:r>
      <w:r w:rsidR="00402553">
        <w:rPr>
          <w:rFonts w:ascii="Times New Roman" w:hAnsi="Times New Roman" w:cs="Times New Roman"/>
          <w:sz w:val="24"/>
          <w:szCs w:val="24"/>
        </w:rPr>
        <w:t>bów naucza</w:t>
      </w:r>
      <w:r w:rsidR="00F33F40">
        <w:rPr>
          <w:rFonts w:ascii="Times New Roman" w:hAnsi="Times New Roman" w:cs="Times New Roman"/>
          <w:sz w:val="24"/>
          <w:szCs w:val="24"/>
        </w:rPr>
        <w:t>n</w:t>
      </w:r>
      <w:r w:rsidR="00402553">
        <w:rPr>
          <w:rFonts w:ascii="Times New Roman" w:hAnsi="Times New Roman" w:cs="Times New Roman"/>
          <w:sz w:val="24"/>
          <w:szCs w:val="24"/>
        </w:rPr>
        <w:t>ia i kształcenia</w:t>
      </w:r>
      <w:r w:rsidR="008C7E1D">
        <w:rPr>
          <w:rFonts w:ascii="Times New Roman" w:hAnsi="Times New Roman" w:cs="Times New Roman"/>
          <w:sz w:val="24"/>
          <w:szCs w:val="24"/>
        </w:rPr>
        <w:t>, zakresów kontroli i nadzoru itd.</w:t>
      </w:r>
    </w:p>
    <w:p w:rsidR="0014513F" w:rsidRDefault="00190AE4" w:rsidP="0014513F">
      <w:pPr>
        <w:shd w:val="clear" w:color="auto" w:fill="FFFFFF"/>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Akademia Kaliska</w:t>
      </w:r>
      <w:r w:rsidR="00072008">
        <w:rPr>
          <w:rFonts w:ascii="Times New Roman" w:hAnsi="Times New Roman" w:cs="Times New Roman"/>
          <w:sz w:val="24"/>
          <w:szCs w:val="24"/>
        </w:rPr>
        <w:t xml:space="preserve">  </w:t>
      </w:r>
      <w:r w:rsidR="0014513F">
        <w:rPr>
          <w:rFonts w:ascii="Times New Roman" w:hAnsi="Times New Roman" w:cs="Times New Roman"/>
          <w:sz w:val="24"/>
          <w:szCs w:val="24"/>
        </w:rPr>
        <w:t xml:space="preserve"> j</w:t>
      </w:r>
      <w:r w:rsidR="00072008">
        <w:rPr>
          <w:rFonts w:ascii="Times New Roman" w:hAnsi="Times New Roman" w:cs="Times New Roman"/>
          <w:sz w:val="24"/>
          <w:szCs w:val="24"/>
        </w:rPr>
        <w:t xml:space="preserve"> </w:t>
      </w:r>
      <w:r w:rsidR="0014513F">
        <w:rPr>
          <w:rFonts w:ascii="Times New Roman" w:hAnsi="Times New Roman" w:cs="Times New Roman"/>
          <w:sz w:val="24"/>
          <w:szCs w:val="24"/>
        </w:rPr>
        <w:t>u</w:t>
      </w:r>
      <w:r w:rsidR="00072008">
        <w:rPr>
          <w:rFonts w:ascii="Times New Roman" w:hAnsi="Times New Roman" w:cs="Times New Roman"/>
          <w:sz w:val="24"/>
          <w:szCs w:val="24"/>
        </w:rPr>
        <w:t xml:space="preserve"> </w:t>
      </w:r>
      <w:r w:rsidR="0014513F">
        <w:rPr>
          <w:rFonts w:ascii="Times New Roman" w:hAnsi="Times New Roman" w:cs="Times New Roman"/>
          <w:sz w:val="24"/>
          <w:szCs w:val="24"/>
        </w:rPr>
        <w:t>ż</w:t>
      </w:r>
      <w:r w:rsidR="00072008">
        <w:rPr>
          <w:rFonts w:ascii="Times New Roman" w:hAnsi="Times New Roman" w:cs="Times New Roman"/>
          <w:sz w:val="24"/>
          <w:szCs w:val="24"/>
        </w:rPr>
        <w:t xml:space="preserve">   </w:t>
      </w:r>
      <w:r w:rsidR="0014513F">
        <w:rPr>
          <w:rFonts w:ascii="Times New Roman" w:hAnsi="Times New Roman" w:cs="Times New Roman"/>
          <w:sz w:val="24"/>
          <w:szCs w:val="24"/>
        </w:rPr>
        <w:t xml:space="preserve"> </w:t>
      </w:r>
      <w:r>
        <w:rPr>
          <w:rFonts w:ascii="Times New Roman" w:hAnsi="Times New Roman" w:cs="Times New Roman"/>
          <w:sz w:val="24"/>
          <w:szCs w:val="24"/>
        </w:rPr>
        <w:t xml:space="preserve">prowadzi </w:t>
      </w:r>
      <w:r w:rsidR="0014513F">
        <w:rPr>
          <w:rFonts w:ascii="Times New Roman" w:hAnsi="Times New Roman" w:cs="Times New Roman"/>
          <w:sz w:val="24"/>
          <w:szCs w:val="24"/>
        </w:rPr>
        <w:t xml:space="preserve">działalność naukową, </w:t>
      </w:r>
      <w:r w:rsidR="00072008">
        <w:rPr>
          <w:rFonts w:ascii="Times New Roman" w:hAnsi="Times New Roman" w:cs="Times New Roman"/>
          <w:sz w:val="24"/>
          <w:szCs w:val="24"/>
        </w:rPr>
        <w:t xml:space="preserve"> kształci doktorantów, </w:t>
      </w:r>
      <w:r w:rsidR="00A56367">
        <w:rPr>
          <w:rFonts w:ascii="Times New Roman" w:hAnsi="Times New Roman" w:cs="Times New Roman"/>
          <w:sz w:val="24"/>
          <w:szCs w:val="24"/>
        </w:rPr>
        <w:t xml:space="preserve">        </w:t>
      </w:r>
      <w:r w:rsidR="0014513F">
        <w:rPr>
          <w:rFonts w:ascii="Times New Roman" w:hAnsi="Times New Roman" w:cs="Times New Roman"/>
          <w:sz w:val="24"/>
          <w:szCs w:val="24"/>
        </w:rPr>
        <w:t>a o tym, czy zostanie zaliczona do grupy uczelni akademickich (element formalny) zadecyduje inna przesłanka, w ogóle nie związana z decyzją org</w:t>
      </w:r>
      <w:r w:rsidR="0074233D">
        <w:rPr>
          <w:rFonts w:ascii="Times New Roman" w:hAnsi="Times New Roman" w:cs="Times New Roman"/>
          <w:sz w:val="24"/>
          <w:szCs w:val="24"/>
        </w:rPr>
        <w:t>anu ustawodawczego w postaci</w:t>
      </w:r>
      <w:r w:rsidR="0014513F">
        <w:rPr>
          <w:rFonts w:ascii="Times New Roman" w:hAnsi="Times New Roman" w:cs="Times New Roman"/>
          <w:sz w:val="24"/>
          <w:szCs w:val="24"/>
        </w:rPr>
        <w:t xml:space="preserve"> ustawy.   Będzie to posiadanie kategorii naukowej A+, A albo B+ w co najmniej jednej dyscyplinie (element materialny). Sami autorzy Opinii, którą posługuje się poseł, podają, iż „Wyniki ewaluacji będą stanowić podstawę zakwalifikowania uczelni do danej grupy. Akademia Kaliska im .Prezydenta Wojciechowskiego w Kaliszu, jeśli podda się ewaluacji i spełni warunki (o których  mowa wyżej – </w:t>
      </w:r>
      <w:proofErr w:type="spellStart"/>
      <w:r w:rsidR="0014513F">
        <w:rPr>
          <w:rFonts w:ascii="Times New Roman" w:hAnsi="Times New Roman" w:cs="Times New Roman"/>
          <w:sz w:val="24"/>
          <w:szCs w:val="24"/>
        </w:rPr>
        <w:t>podkr</w:t>
      </w:r>
      <w:proofErr w:type="spellEnd"/>
      <w:r w:rsidR="0014513F">
        <w:rPr>
          <w:rFonts w:ascii="Times New Roman" w:hAnsi="Times New Roman" w:cs="Times New Roman"/>
          <w:sz w:val="24"/>
          <w:szCs w:val="24"/>
        </w:rPr>
        <w:t xml:space="preserve">. moje A.K.) będzie mogła być zaliczona do grupy uczelni akademickich”. </w:t>
      </w:r>
    </w:p>
    <w:p w:rsidR="0014513F" w:rsidRDefault="0072153E" w:rsidP="0014513F">
      <w:pPr>
        <w:shd w:val="clear" w:color="auto" w:fill="FFFFFF"/>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Jak z powyższego  wynika, autorzy Opinii w ogóle nie uwzględniają  takiej oto</w:t>
      </w:r>
      <w:r w:rsidR="009D6E67">
        <w:rPr>
          <w:rFonts w:ascii="Times New Roman" w:hAnsi="Times New Roman" w:cs="Times New Roman"/>
          <w:sz w:val="24"/>
          <w:szCs w:val="24"/>
        </w:rPr>
        <w:t xml:space="preserve"> decydującej </w:t>
      </w:r>
      <w:r>
        <w:rPr>
          <w:rFonts w:ascii="Times New Roman" w:hAnsi="Times New Roman" w:cs="Times New Roman"/>
          <w:sz w:val="24"/>
          <w:szCs w:val="24"/>
        </w:rPr>
        <w:t xml:space="preserve"> przesłanki, jaką jest  ingerencja</w:t>
      </w:r>
      <w:r w:rsidR="0014513F">
        <w:rPr>
          <w:rFonts w:ascii="Times New Roman" w:hAnsi="Times New Roman" w:cs="Times New Roman"/>
          <w:sz w:val="24"/>
          <w:szCs w:val="24"/>
        </w:rPr>
        <w:t xml:space="preserve"> us</w:t>
      </w:r>
      <w:r w:rsidR="00126FB6">
        <w:rPr>
          <w:rFonts w:ascii="Times New Roman" w:hAnsi="Times New Roman" w:cs="Times New Roman"/>
          <w:sz w:val="24"/>
          <w:szCs w:val="24"/>
        </w:rPr>
        <w:t>tawodawcza</w:t>
      </w:r>
      <w:r>
        <w:rPr>
          <w:rFonts w:ascii="Times New Roman" w:hAnsi="Times New Roman" w:cs="Times New Roman"/>
          <w:sz w:val="24"/>
          <w:szCs w:val="24"/>
        </w:rPr>
        <w:t>, warunkująca</w:t>
      </w:r>
      <w:r w:rsidR="0014513F">
        <w:rPr>
          <w:rFonts w:ascii="Times New Roman" w:hAnsi="Times New Roman" w:cs="Times New Roman"/>
          <w:sz w:val="24"/>
          <w:szCs w:val="24"/>
        </w:rPr>
        <w:t xml:space="preserve"> </w:t>
      </w:r>
      <w:r>
        <w:rPr>
          <w:rFonts w:ascii="Times New Roman" w:hAnsi="Times New Roman" w:cs="Times New Roman"/>
          <w:sz w:val="24"/>
          <w:szCs w:val="24"/>
        </w:rPr>
        <w:t xml:space="preserve"> powołanie</w:t>
      </w:r>
      <w:r w:rsidR="0014513F">
        <w:rPr>
          <w:rFonts w:ascii="Times New Roman" w:hAnsi="Times New Roman" w:cs="Times New Roman"/>
          <w:sz w:val="24"/>
          <w:szCs w:val="24"/>
        </w:rPr>
        <w:t xml:space="preserve"> Akademii Kaliskiej</w:t>
      </w:r>
      <w:r w:rsidR="00126FB6">
        <w:rPr>
          <w:rFonts w:ascii="Times New Roman" w:hAnsi="Times New Roman" w:cs="Times New Roman"/>
          <w:sz w:val="24"/>
          <w:szCs w:val="24"/>
        </w:rPr>
        <w:t xml:space="preserve">   p r z e d   procesem ewaluacji</w:t>
      </w:r>
      <w:r w:rsidR="0014513F">
        <w:rPr>
          <w:rFonts w:ascii="Times New Roman" w:hAnsi="Times New Roman" w:cs="Times New Roman"/>
          <w:sz w:val="24"/>
          <w:szCs w:val="24"/>
        </w:rPr>
        <w:t xml:space="preserve">. Dlaczego więc poseł </w:t>
      </w:r>
      <w:r w:rsidR="00126FB6">
        <w:rPr>
          <w:rFonts w:ascii="Times New Roman" w:hAnsi="Times New Roman" w:cs="Times New Roman"/>
          <w:sz w:val="24"/>
          <w:szCs w:val="24"/>
        </w:rPr>
        <w:t>chce ingerować</w:t>
      </w:r>
      <w:r w:rsidR="0074233D">
        <w:rPr>
          <w:rFonts w:ascii="Times New Roman" w:hAnsi="Times New Roman" w:cs="Times New Roman"/>
          <w:sz w:val="24"/>
          <w:szCs w:val="24"/>
        </w:rPr>
        <w:t xml:space="preserve">      </w:t>
      </w:r>
      <w:r w:rsidR="00126FB6">
        <w:rPr>
          <w:rFonts w:ascii="Times New Roman" w:hAnsi="Times New Roman" w:cs="Times New Roman"/>
          <w:sz w:val="24"/>
          <w:szCs w:val="24"/>
        </w:rPr>
        <w:t xml:space="preserve"> w jakikolwiek </w:t>
      </w:r>
      <w:r w:rsidR="009D6E67">
        <w:rPr>
          <w:rFonts w:ascii="Times New Roman" w:hAnsi="Times New Roman" w:cs="Times New Roman"/>
          <w:sz w:val="24"/>
          <w:szCs w:val="24"/>
        </w:rPr>
        <w:t xml:space="preserve"> działania</w:t>
      </w:r>
      <w:r w:rsidR="0014513F">
        <w:rPr>
          <w:rFonts w:ascii="Times New Roman" w:hAnsi="Times New Roman" w:cs="Times New Roman"/>
          <w:sz w:val="24"/>
          <w:szCs w:val="24"/>
        </w:rPr>
        <w:t xml:space="preserve"> legislacyjny, </w:t>
      </w:r>
      <w:r w:rsidR="009D6E67">
        <w:rPr>
          <w:rFonts w:ascii="Times New Roman" w:hAnsi="Times New Roman" w:cs="Times New Roman"/>
          <w:sz w:val="24"/>
          <w:szCs w:val="24"/>
        </w:rPr>
        <w:t>po co w ogóle ma – jak mówi – „ustalać celowość dalszego procedowania projektu ustawy o utworzeniu Akademii Kaliskiej”? Przecież</w:t>
      </w:r>
      <w:r w:rsidR="0014513F">
        <w:rPr>
          <w:rFonts w:ascii="Times New Roman" w:hAnsi="Times New Roman" w:cs="Times New Roman"/>
          <w:sz w:val="24"/>
          <w:szCs w:val="24"/>
        </w:rPr>
        <w:t xml:space="preserve"> </w:t>
      </w:r>
      <w:r w:rsidR="0014513F">
        <w:rPr>
          <w:rFonts w:ascii="Times New Roman" w:hAnsi="Times New Roman" w:cs="Times New Roman"/>
          <w:sz w:val="24"/>
          <w:szCs w:val="24"/>
        </w:rPr>
        <w:lastRenderedPageBreak/>
        <w:t xml:space="preserve">działania </w:t>
      </w:r>
      <w:proofErr w:type="spellStart"/>
      <w:r w:rsidR="0014513F">
        <w:rPr>
          <w:rFonts w:ascii="Times New Roman" w:hAnsi="Times New Roman" w:cs="Times New Roman"/>
          <w:sz w:val="24"/>
          <w:szCs w:val="24"/>
        </w:rPr>
        <w:t>p</w:t>
      </w:r>
      <w:r w:rsidR="00375A68">
        <w:rPr>
          <w:rFonts w:ascii="Times New Roman" w:hAnsi="Times New Roman" w:cs="Times New Roman"/>
          <w:sz w:val="24"/>
          <w:szCs w:val="24"/>
        </w:rPr>
        <w:t>arametryzacy</w:t>
      </w:r>
      <w:r w:rsidR="0014513F">
        <w:rPr>
          <w:rFonts w:ascii="Times New Roman" w:hAnsi="Times New Roman" w:cs="Times New Roman"/>
          <w:sz w:val="24"/>
          <w:szCs w:val="24"/>
        </w:rPr>
        <w:t>jne</w:t>
      </w:r>
      <w:proofErr w:type="spellEnd"/>
      <w:r w:rsidR="00375A68">
        <w:rPr>
          <w:rFonts w:ascii="Times New Roman" w:hAnsi="Times New Roman" w:cs="Times New Roman"/>
          <w:sz w:val="24"/>
          <w:szCs w:val="24"/>
        </w:rPr>
        <w:t xml:space="preserve"> rozpoczną się dopiero tak naprawdę w 2022 roku</w:t>
      </w:r>
      <w:r w:rsidR="009D6E67">
        <w:rPr>
          <w:rFonts w:ascii="Times New Roman" w:hAnsi="Times New Roman" w:cs="Times New Roman"/>
          <w:sz w:val="24"/>
          <w:szCs w:val="24"/>
        </w:rPr>
        <w:t>, a może później</w:t>
      </w:r>
      <w:r w:rsidR="00375A68">
        <w:rPr>
          <w:rFonts w:ascii="Times New Roman" w:hAnsi="Times New Roman" w:cs="Times New Roman"/>
          <w:sz w:val="24"/>
          <w:szCs w:val="24"/>
        </w:rPr>
        <w:t xml:space="preserve">? Dlaczego czyni to </w:t>
      </w:r>
      <w:r>
        <w:rPr>
          <w:rFonts w:ascii="Times New Roman" w:hAnsi="Times New Roman" w:cs="Times New Roman"/>
          <w:sz w:val="24"/>
          <w:szCs w:val="24"/>
        </w:rPr>
        <w:t xml:space="preserve">teraz, </w:t>
      </w:r>
      <w:r w:rsidR="009D6E67">
        <w:rPr>
          <w:rFonts w:ascii="Times New Roman" w:hAnsi="Times New Roman" w:cs="Times New Roman"/>
          <w:sz w:val="24"/>
          <w:szCs w:val="24"/>
        </w:rPr>
        <w:t xml:space="preserve">albo inaczej, </w:t>
      </w:r>
      <w:r w:rsidR="0074233D">
        <w:rPr>
          <w:rFonts w:ascii="Times New Roman" w:hAnsi="Times New Roman" w:cs="Times New Roman"/>
          <w:sz w:val="24"/>
          <w:szCs w:val="24"/>
        </w:rPr>
        <w:t xml:space="preserve">dlaczego czyni to </w:t>
      </w:r>
      <w:r w:rsidR="009D6E67">
        <w:rPr>
          <w:rFonts w:ascii="Times New Roman" w:hAnsi="Times New Roman" w:cs="Times New Roman"/>
          <w:sz w:val="24"/>
          <w:szCs w:val="24"/>
        </w:rPr>
        <w:t xml:space="preserve">w ogóle, </w:t>
      </w:r>
      <w:r>
        <w:rPr>
          <w:rFonts w:ascii="Times New Roman" w:hAnsi="Times New Roman" w:cs="Times New Roman"/>
          <w:sz w:val="24"/>
          <w:szCs w:val="24"/>
        </w:rPr>
        <w:t xml:space="preserve">a przy tym </w:t>
      </w:r>
      <w:r w:rsidR="00375A68">
        <w:rPr>
          <w:rFonts w:ascii="Times New Roman" w:hAnsi="Times New Roman" w:cs="Times New Roman"/>
          <w:sz w:val="24"/>
          <w:szCs w:val="24"/>
        </w:rPr>
        <w:t xml:space="preserve">z taką </w:t>
      </w:r>
      <w:r w:rsidR="009D6E67">
        <w:rPr>
          <w:rFonts w:ascii="Times New Roman" w:hAnsi="Times New Roman" w:cs="Times New Roman"/>
          <w:sz w:val="24"/>
          <w:szCs w:val="24"/>
        </w:rPr>
        <w:t xml:space="preserve">otwartą publicznie </w:t>
      </w:r>
      <w:r w:rsidR="00375A68">
        <w:rPr>
          <w:rFonts w:ascii="Times New Roman" w:hAnsi="Times New Roman" w:cs="Times New Roman"/>
          <w:sz w:val="24"/>
          <w:szCs w:val="24"/>
        </w:rPr>
        <w:t>intensywnością i dynamiką, gdy los uczelni kaliskiej w żadnej mierze nie zależy  od inicjatywy poselskiej</w:t>
      </w:r>
      <w:r w:rsidR="00072008">
        <w:rPr>
          <w:rFonts w:ascii="Times New Roman" w:hAnsi="Times New Roman" w:cs="Times New Roman"/>
          <w:sz w:val="24"/>
          <w:szCs w:val="24"/>
        </w:rPr>
        <w:t>, od zapisów na druku sejmowym, od niego,</w:t>
      </w:r>
      <w:r w:rsidR="00126FB6">
        <w:rPr>
          <w:rFonts w:ascii="Times New Roman" w:hAnsi="Times New Roman" w:cs="Times New Roman"/>
          <w:sz w:val="24"/>
          <w:szCs w:val="24"/>
        </w:rPr>
        <w:t xml:space="preserve"> </w:t>
      </w:r>
      <w:r w:rsidR="0074233D">
        <w:rPr>
          <w:rFonts w:ascii="Times New Roman" w:hAnsi="Times New Roman" w:cs="Times New Roman"/>
          <w:sz w:val="24"/>
          <w:szCs w:val="24"/>
        </w:rPr>
        <w:t xml:space="preserve">czy od innego posła, </w:t>
      </w:r>
      <w:r w:rsidR="009D6E67">
        <w:rPr>
          <w:rFonts w:ascii="Times New Roman" w:hAnsi="Times New Roman" w:cs="Times New Roman"/>
          <w:sz w:val="24"/>
          <w:szCs w:val="24"/>
        </w:rPr>
        <w:t xml:space="preserve"> </w:t>
      </w:r>
      <w:r w:rsidR="00126FB6">
        <w:rPr>
          <w:rFonts w:ascii="Times New Roman" w:hAnsi="Times New Roman" w:cs="Times New Roman"/>
          <w:sz w:val="24"/>
          <w:szCs w:val="24"/>
        </w:rPr>
        <w:t xml:space="preserve">a zależy </w:t>
      </w:r>
      <w:r w:rsidR="0074233D">
        <w:rPr>
          <w:rFonts w:ascii="Times New Roman" w:hAnsi="Times New Roman" w:cs="Times New Roman"/>
          <w:sz w:val="24"/>
          <w:szCs w:val="24"/>
        </w:rPr>
        <w:t xml:space="preserve">  </w:t>
      </w:r>
      <w:r w:rsidR="00126FB6">
        <w:rPr>
          <w:rFonts w:ascii="Times New Roman" w:hAnsi="Times New Roman" w:cs="Times New Roman"/>
          <w:sz w:val="24"/>
          <w:szCs w:val="24"/>
        </w:rPr>
        <w:t xml:space="preserve"> t</w:t>
      </w:r>
      <w:r w:rsidR="0074233D">
        <w:rPr>
          <w:rFonts w:ascii="Times New Roman" w:hAnsi="Times New Roman" w:cs="Times New Roman"/>
          <w:sz w:val="24"/>
          <w:szCs w:val="24"/>
        </w:rPr>
        <w:t xml:space="preserve"> </w:t>
      </w:r>
      <w:r w:rsidR="00126FB6">
        <w:rPr>
          <w:rFonts w:ascii="Times New Roman" w:hAnsi="Times New Roman" w:cs="Times New Roman"/>
          <w:sz w:val="24"/>
          <w:szCs w:val="24"/>
        </w:rPr>
        <w:t>y</w:t>
      </w:r>
      <w:r w:rsidR="0074233D">
        <w:rPr>
          <w:rFonts w:ascii="Times New Roman" w:hAnsi="Times New Roman" w:cs="Times New Roman"/>
          <w:sz w:val="24"/>
          <w:szCs w:val="24"/>
        </w:rPr>
        <w:t xml:space="preserve"> </w:t>
      </w:r>
      <w:r w:rsidR="00126FB6">
        <w:rPr>
          <w:rFonts w:ascii="Times New Roman" w:hAnsi="Times New Roman" w:cs="Times New Roman"/>
          <w:sz w:val="24"/>
          <w:szCs w:val="24"/>
        </w:rPr>
        <w:t>l</w:t>
      </w:r>
      <w:r w:rsidR="0074233D">
        <w:rPr>
          <w:rFonts w:ascii="Times New Roman" w:hAnsi="Times New Roman" w:cs="Times New Roman"/>
          <w:sz w:val="24"/>
          <w:szCs w:val="24"/>
        </w:rPr>
        <w:t xml:space="preserve"> </w:t>
      </w:r>
      <w:r w:rsidR="00126FB6">
        <w:rPr>
          <w:rFonts w:ascii="Times New Roman" w:hAnsi="Times New Roman" w:cs="Times New Roman"/>
          <w:sz w:val="24"/>
          <w:szCs w:val="24"/>
        </w:rPr>
        <w:t>k</w:t>
      </w:r>
      <w:r w:rsidR="0074233D">
        <w:rPr>
          <w:rFonts w:ascii="Times New Roman" w:hAnsi="Times New Roman" w:cs="Times New Roman"/>
          <w:sz w:val="24"/>
          <w:szCs w:val="24"/>
        </w:rPr>
        <w:t xml:space="preserve"> </w:t>
      </w:r>
      <w:r w:rsidR="00126FB6">
        <w:rPr>
          <w:rFonts w:ascii="Times New Roman" w:hAnsi="Times New Roman" w:cs="Times New Roman"/>
          <w:sz w:val="24"/>
          <w:szCs w:val="24"/>
        </w:rPr>
        <w:t xml:space="preserve">o </w:t>
      </w:r>
      <w:r w:rsidR="0074233D">
        <w:rPr>
          <w:rFonts w:ascii="Times New Roman" w:hAnsi="Times New Roman" w:cs="Times New Roman"/>
          <w:sz w:val="24"/>
          <w:szCs w:val="24"/>
        </w:rPr>
        <w:t xml:space="preserve">  wysiłku organizacyjnego i funkcjonalnego członków </w:t>
      </w:r>
      <w:r w:rsidR="00126FB6">
        <w:rPr>
          <w:rFonts w:ascii="Times New Roman" w:hAnsi="Times New Roman" w:cs="Times New Roman"/>
          <w:sz w:val="24"/>
          <w:szCs w:val="24"/>
        </w:rPr>
        <w:t xml:space="preserve"> wspólnoty Akademii Kaliskiej</w:t>
      </w:r>
      <w:r w:rsidR="00375A68">
        <w:rPr>
          <w:rFonts w:ascii="Times New Roman" w:hAnsi="Times New Roman" w:cs="Times New Roman"/>
          <w:sz w:val="24"/>
          <w:szCs w:val="24"/>
        </w:rPr>
        <w:t>?</w:t>
      </w:r>
      <w:r w:rsidR="00190AE4">
        <w:rPr>
          <w:rFonts w:ascii="Times New Roman" w:hAnsi="Times New Roman" w:cs="Times New Roman"/>
          <w:sz w:val="24"/>
          <w:szCs w:val="24"/>
        </w:rPr>
        <w:t xml:space="preserve"> Jak mógł tego nie wiedzieć, uczestnicząc w pracach Wysokiej Izby?</w:t>
      </w:r>
      <w:r w:rsidR="009D6E67">
        <w:rPr>
          <w:rFonts w:ascii="Times New Roman" w:hAnsi="Times New Roman" w:cs="Times New Roman"/>
          <w:sz w:val="24"/>
          <w:szCs w:val="24"/>
        </w:rPr>
        <w:t xml:space="preserve"> Jeśli jednak nie wi</w:t>
      </w:r>
      <w:r w:rsidR="0074233D">
        <w:rPr>
          <w:rFonts w:ascii="Times New Roman" w:hAnsi="Times New Roman" w:cs="Times New Roman"/>
          <w:sz w:val="24"/>
          <w:szCs w:val="24"/>
        </w:rPr>
        <w:t>e</w:t>
      </w:r>
      <w:r w:rsidR="009D6E67">
        <w:rPr>
          <w:rFonts w:ascii="Times New Roman" w:hAnsi="Times New Roman" w:cs="Times New Roman"/>
          <w:sz w:val="24"/>
          <w:szCs w:val="24"/>
        </w:rPr>
        <w:t>dział, dowiedział się o tym z przesłanej mu Opinii. I mimo tego podjął te publicystyczne działania, nie zastanawiając się nad konsekwencjami.</w:t>
      </w:r>
    </w:p>
    <w:p w:rsidR="0072153E" w:rsidRDefault="0072153E" w:rsidP="0014513F">
      <w:pPr>
        <w:shd w:val="clear" w:color="auto" w:fill="FFFFFF"/>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Nieważne są motywacje posła, aczkolwiek budzi zdziwienie, iż akurat czyni  to poseł ziemi kaliskiej, reprezentujący jej interesy. Podejmuje działania, które nie mają </w:t>
      </w:r>
      <w:r w:rsidR="00190AE4">
        <w:rPr>
          <w:rFonts w:ascii="Times New Roman" w:hAnsi="Times New Roman" w:cs="Times New Roman"/>
          <w:sz w:val="24"/>
          <w:szCs w:val="24"/>
        </w:rPr>
        <w:t>żadnego uzasadnienia praktycznego</w:t>
      </w:r>
      <w:r>
        <w:rPr>
          <w:rFonts w:ascii="Times New Roman" w:hAnsi="Times New Roman" w:cs="Times New Roman"/>
          <w:sz w:val="24"/>
          <w:szCs w:val="24"/>
        </w:rPr>
        <w:t xml:space="preserve">, nie legitymizują żadnego ważnego interesu społecznego, a aktualizowane są w tej akurat w tej chwili, gdy  Akademii Kalskiej niezbędny jest spokój, cisza, </w:t>
      </w:r>
      <w:r w:rsidR="00190AE4">
        <w:rPr>
          <w:rFonts w:ascii="Times New Roman" w:hAnsi="Times New Roman" w:cs="Times New Roman"/>
          <w:sz w:val="24"/>
          <w:szCs w:val="24"/>
        </w:rPr>
        <w:t>bezpieczeństwo, umożliwiające</w:t>
      </w:r>
      <w:r>
        <w:rPr>
          <w:rFonts w:ascii="Times New Roman" w:hAnsi="Times New Roman" w:cs="Times New Roman"/>
          <w:sz w:val="24"/>
          <w:szCs w:val="24"/>
        </w:rPr>
        <w:t xml:space="preserve"> rozpoczęcie i uniesienie działań, tak ważnych z punktu widzenia </w:t>
      </w:r>
      <w:proofErr w:type="spellStart"/>
      <w:r>
        <w:rPr>
          <w:rFonts w:ascii="Times New Roman" w:hAnsi="Times New Roman" w:cs="Times New Roman"/>
          <w:sz w:val="24"/>
          <w:szCs w:val="24"/>
        </w:rPr>
        <w:t>parametryzacyjnych</w:t>
      </w:r>
      <w:proofErr w:type="spellEnd"/>
      <w:r>
        <w:rPr>
          <w:rFonts w:ascii="Times New Roman" w:hAnsi="Times New Roman" w:cs="Times New Roman"/>
          <w:sz w:val="24"/>
          <w:szCs w:val="24"/>
        </w:rPr>
        <w:t xml:space="preserve"> formuł  </w:t>
      </w:r>
      <w:r w:rsidR="00190AE4">
        <w:rPr>
          <w:rFonts w:ascii="Times New Roman" w:hAnsi="Times New Roman" w:cs="Times New Roman"/>
          <w:sz w:val="24"/>
          <w:szCs w:val="24"/>
        </w:rPr>
        <w:t xml:space="preserve">wykonawczych i – przewidywanych </w:t>
      </w:r>
      <w:r w:rsidR="009D6E67">
        <w:rPr>
          <w:rFonts w:ascii="Times New Roman" w:hAnsi="Times New Roman" w:cs="Times New Roman"/>
          <w:sz w:val="24"/>
          <w:szCs w:val="24"/>
        </w:rPr>
        <w:t>następnie –</w:t>
      </w:r>
      <w:r w:rsidR="00190AE4">
        <w:rPr>
          <w:rFonts w:ascii="Times New Roman" w:hAnsi="Times New Roman" w:cs="Times New Roman"/>
          <w:sz w:val="24"/>
          <w:szCs w:val="24"/>
        </w:rPr>
        <w:t xml:space="preserve"> </w:t>
      </w:r>
      <w:r w:rsidR="009D6E67">
        <w:rPr>
          <w:rFonts w:ascii="Times New Roman" w:hAnsi="Times New Roman" w:cs="Times New Roman"/>
          <w:sz w:val="24"/>
          <w:szCs w:val="24"/>
        </w:rPr>
        <w:t xml:space="preserve">po roku 2022 czynności </w:t>
      </w:r>
      <w:proofErr w:type="spellStart"/>
      <w:r>
        <w:rPr>
          <w:rFonts w:ascii="Times New Roman" w:hAnsi="Times New Roman" w:cs="Times New Roman"/>
          <w:sz w:val="24"/>
          <w:szCs w:val="24"/>
        </w:rPr>
        <w:t>kontrolno</w:t>
      </w:r>
      <w:proofErr w:type="spellEnd"/>
      <w:r>
        <w:rPr>
          <w:rFonts w:ascii="Times New Roman" w:hAnsi="Times New Roman" w:cs="Times New Roman"/>
          <w:sz w:val="24"/>
          <w:szCs w:val="24"/>
        </w:rPr>
        <w:t xml:space="preserve"> – nadzorczych.</w:t>
      </w:r>
    </w:p>
    <w:p w:rsidR="00534C03" w:rsidRDefault="0072153E" w:rsidP="0014513F">
      <w:pPr>
        <w:shd w:val="clear" w:color="auto" w:fill="FFFFFF"/>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Działania posła,  umiejscowienie sposobów przekazu w przestrzeni medialnej, w której nie przedstawiono jednocześnie innych opinii prawn</w:t>
      </w:r>
      <w:r w:rsidR="009D6E67">
        <w:rPr>
          <w:rFonts w:ascii="Times New Roman" w:hAnsi="Times New Roman" w:cs="Times New Roman"/>
          <w:sz w:val="24"/>
          <w:szCs w:val="24"/>
        </w:rPr>
        <w:t xml:space="preserve">ych, naruszają </w:t>
      </w:r>
      <w:r>
        <w:rPr>
          <w:rFonts w:ascii="Times New Roman" w:hAnsi="Times New Roman" w:cs="Times New Roman"/>
          <w:sz w:val="24"/>
          <w:szCs w:val="24"/>
        </w:rPr>
        <w:t xml:space="preserve"> istotę, godność </w:t>
      </w:r>
      <w:r w:rsidR="00534C03">
        <w:rPr>
          <w:rFonts w:ascii="Times New Roman" w:hAnsi="Times New Roman" w:cs="Times New Roman"/>
          <w:sz w:val="24"/>
          <w:szCs w:val="24"/>
        </w:rPr>
        <w:t>wspólnoty uczelnianej Akademii Kaliskiej, je</w:t>
      </w:r>
      <w:r w:rsidR="00126FB6">
        <w:rPr>
          <w:rFonts w:ascii="Times New Roman" w:hAnsi="Times New Roman" w:cs="Times New Roman"/>
          <w:sz w:val="24"/>
          <w:szCs w:val="24"/>
        </w:rPr>
        <w:t>j</w:t>
      </w:r>
      <w:r w:rsidR="00534C03">
        <w:rPr>
          <w:rFonts w:ascii="Times New Roman" w:hAnsi="Times New Roman" w:cs="Times New Roman"/>
          <w:sz w:val="24"/>
          <w:szCs w:val="24"/>
        </w:rPr>
        <w:t xml:space="preserve"> pracowników i studentów. Nagle oto tworzy się brutalny i niezgodny z prawdą przekaz, iż tak naprawdę wyjątkowy, unikalny, jedyny w swoim rodzaju w praktyce polskich uczelni zawodowych wysiłek organizatorów dwóch dyscyplin naukowych, nic, a przynajmniej niewiele</w:t>
      </w:r>
      <w:r w:rsidR="009D6E67">
        <w:rPr>
          <w:rFonts w:ascii="Times New Roman" w:hAnsi="Times New Roman" w:cs="Times New Roman"/>
          <w:sz w:val="24"/>
          <w:szCs w:val="24"/>
        </w:rPr>
        <w:t>,</w:t>
      </w:r>
      <w:r w:rsidR="00534C03">
        <w:rPr>
          <w:rFonts w:ascii="Times New Roman" w:hAnsi="Times New Roman" w:cs="Times New Roman"/>
          <w:sz w:val="24"/>
          <w:szCs w:val="24"/>
        </w:rPr>
        <w:t xml:space="preserve">  znaczy. </w:t>
      </w:r>
      <w:r w:rsidR="009D6E67">
        <w:rPr>
          <w:rFonts w:ascii="Times New Roman" w:hAnsi="Times New Roman" w:cs="Times New Roman"/>
          <w:sz w:val="24"/>
          <w:szCs w:val="24"/>
        </w:rPr>
        <w:t>Niepotrzebne są już prowadzone  procedury doktorskie, działalność naukowa. W</w:t>
      </w:r>
      <w:r w:rsidR="00190AE4">
        <w:rPr>
          <w:rFonts w:ascii="Times New Roman" w:hAnsi="Times New Roman" w:cs="Times New Roman"/>
          <w:sz w:val="24"/>
          <w:szCs w:val="24"/>
        </w:rPr>
        <w:t xml:space="preserve">ysiłek </w:t>
      </w:r>
      <w:r w:rsidR="009D6E67">
        <w:rPr>
          <w:rFonts w:ascii="Times New Roman" w:hAnsi="Times New Roman" w:cs="Times New Roman"/>
          <w:sz w:val="24"/>
          <w:szCs w:val="24"/>
        </w:rPr>
        <w:t xml:space="preserve">członków uczelnianej wspólnoty </w:t>
      </w:r>
      <w:r w:rsidR="00190AE4">
        <w:rPr>
          <w:rFonts w:ascii="Times New Roman" w:hAnsi="Times New Roman" w:cs="Times New Roman"/>
          <w:sz w:val="24"/>
          <w:szCs w:val="24"/>
        </w:rPr>
        <w:t>został uprzedmiotowiony</w:t>
      </w:r>
      <w:r w:rsidR="00737504">
        <w:rPr>
          <w:rFonts w:ascii="Times New Roman" w:hAnsi="Times New Roman" w:cs="Times New Roman"/>
          <w:sz w:val="24"/>
          <w:szCs w:val="24"/>
        </w:rPr>
        <w:t>, a ich działania oderwano od owoców ich pracy.</w:t>
      </w:r>
      <w:r w:rsidR="00190AE4">
        <w:rPr>
          <w:rFonts w:ascii="Times New Roman" w:hAnsi="Times New Roman" w:cs="Times New Roman"/>
          <w:sz w:val="24"/>
          <w:szCs w:val="24"/>
        </w:rPr>
        <w:t xml:space="preserve"> </w:t>
      </w:r>
      <w:r w:rsidR="00534C03">
        <w:rPr>
          <w:rFonts w:ascii="Times New Roman" w:hAnsi="Times New Roman" w:cs="Times New Roman"/>
          <w:sz w:val="24"/>
          <w:szCs w:val="24"/>
        </w:rPr>
        <w:t>Powstaje wra</w:t>
      </w:r>
      <w:r w:rsidR="009D6E67">
        <w:rPr>
          <w:rFonts w:ascii="Times New Roman" w:hAnsi="Times New Roman" w:cs="Times New Roman"/>
          <w:sz w:val="24"/>
          <w:szCs w:val="24"/>
        </w:rPr>
        <w:t>żenie, iż decyzję o utworzeniu  Akademii Kaliskiej podejmą</w:t>
      </w:r>
      <w:r w:rsidR="00190AE4">
        <w:rPr>
          <w:rFonts w:ascii="Times New Roman" w:hAnsi="Times New Roman" w:cs="Times New Roman"/>
          <w:sz w:val="24"/>
          <w:szCs w:val="24"/>
        </w:rPr>
        <w:t xml:space="preserve"> posłowie</w:t>
      </w:r>
      <w:r w:rsidR="00534C03">
        <w:rPr>
          <w:rFonts w:ascii="Times New Roman" w:hAnsi="Times New Roman" w:cs="Times New Roman"/>
          <w:sz w:val="24"/>
          <w:szCs w:val="24"/>
        </w:rPr>
        <w:t xml:space="preserve">. </w:t>
      </w:r>
      <w:r w:rsidR="00044B70">
        <w:rPr>
          <w:rFonts w:ascii="Times New Roman" w:hAnsi="Times New Roman" w:cs="Times New Roman"/>
          <w:sz w:val="24"/>
          <w:szCs w:val="24"/>
        </w:rPr>
        <w:t>Niemożliwe, aby p</w:t>
      </w:r>
      <w:r w:rsidR="00534C03">
        <w:rPr>
          <w:rFonts w:ascii="Times New Roman" w:hAnsi="Times New Roman" w:cs="Times New Roman"/>
          <w:sz w:val="24"/>
          <w:szCs w:val="24"/>
        </w:rPr>
        <w:t>ose</w:t>
      </w:r>
      <w:r w:rsidR="00C2010F">
        <w:rPr>
          <w:rFonts w:ascii="Times New Roman" w:hAnsi="Times New Roman" w:cs="Times New Roman"/>
          <w:sz w:val="24"/>
          <w:szCs w:val="24"/>
        </w:rPr>
        <w:t>ł</w:t>
      </w:r>
      <w:r w:rsidR="00044B70">
        <w:rPr>
          <w:rFonts w:ascii="Times New Roman" w:hAnsi="Times New Roman" w:cs="Times New Roman"/>
          <w:sz w:val="24"/>
          <w:szCs w:val="24"/>
        </w:rPr>
        <w:t>, próbując podejmować dalsze „wysiłki</w:t>
      </w:r>
      <w:r w:rsidR="00C2010F">
        <w:rPr>
          <w:rFonts w:ascii="Times New Roman" w:hAnsi="Times New Roman" w:cs="Times New Roman"/>
          <w:sz w:val="24"/>
          <w:szCs w:val="24"/>
        </w:rPr>
        <w:t xml:space="preserve">” na drodze  legislacyjnej, </w:t>
      </w:r>
      <w:r w:rsidR="00044B70">
        <w:rPr>
          <w:rFonts w:ascii="Times New Roman" w:hAnsi="Times New Roman" w:cs="Times New Roman"/>
          <w:sz w:val="24"/>
          <w:szCs w:val="24"/>
        </w:rPr>
        <w:t>nie zdawał  sobie sprawy</w:t>
      </w:r>
      <w:r w:rsidR="00C2010F">
        <w:rPr>
          <w:rFonts w:ascii="Times New Roman" w:hAnsi="Times New Roman" w:cs="Times New Roman"/>
          <w:sz w:val="24"/>
          <w:szCs w:val="24"/>
        </w:rPr>
        <w:t xml:space="preserve"> z</w:t>
      </w:r>
      <w:r w:rsidR="00044B70">
        <w:rPr>
          <w:rFonts w:ascii="Times New Roman" w:hAnsi="Times New Roman" w:cs="Times New Roman"/>
          <w:sz w:val="24"/>
          <w:szCs w:val="24"/>
        </w:rPr>
        <w:t xml:space="preserve"> ich  fikcji, </w:t>
      </w:r>
      <w:r w:rsidR="00190AE4">
        <w:rPr>
          <w:rFonts w:ascii="Times New Roman" w:hAnsi="Times New Roman" w:cs="Times New Roman"/>
          <w:sz w:val="24"/>
          <w:szCs w:val="24"/>
        </w:rPr>
        <w:t xml:space="preserve"> pozorności</w:t>
      </w:r>
      <w:r w:rsidR="00C2010F">
        <w:rPr>
          <w:rFonts w:ascii="Times New Roman" w:hAnsi="Times New Roman" w:cs="Times New Roman"/>
          <w:sz w:val="24"/>
          <w:szCs w:val="24"/>
        </w:rPr>
        <w:t xml:space="preserve">. </w:t>
      </w:r>
    </w:p>
    <w:p w:rsidR="00534C03" w:rsidRDefault="00C2010F" w:rsidP="0014513F">
      <w:pPr>
        <w:shd w:val="clear" w:color="auto" w:fill="FFFFFF"/>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7504">
        <w:rPr>
          <w:rFonts w:ascii="Times New Roman" w:hAnsi="Times New Roman" w:cs="Times New Roman"/>
          <w:sz w:val="24"/>
          <w:szCs w:val="24"/>
        </w:rPr>
        <w:t>Tego typu działania mogą świadczyć o próbach polityzacji Uczel</w:t>
      </w:r>
      <w:r w:rsidR="00044B70">
        <w:rPr>
          <w:rFonts w:ascii="Times New Roman" w:hAnsi="Times New Roman" w:cs="Times New Roman"/>
          <w:sz w:val="24"/>
          <w:szCs w:val="24"/>
        </w:rPr>
        <w:t>ni. Na to nie może być zgody.  Akademia Kaliska j</w:t>
      </w:r>
      <w:r>
        <w:rPr>
          <w:rFonts w:ascii="Times New Roman" w:hAnsi="Times New Roman" w:cs="Times New Roman"/>
          <w:sz w:val="24"/>
          <w:szCs w:val="24"/>
        </w:rPr>
        <w:t xml:space="preserve">est </w:t>
      </w:r>
      <w:r w:rsidR="00044B70">
        <w:rPr>
          <w:rFonts w:ascii="Times New Roman" w:hAnsi="Times New Roman" w:cs="Times New Roman"/>
          <w:sz w:val="24"/>
          <w:szCs w:val="24"/>
        </w:rPr>
        <w:t>ona</w:t>
      </w:r>
      <w:r>
        <w:rPr>
          <w:rFonts w:ascii="Times New Roman" w:hAnsi="Times New Roman" w:cs="Times New Roman"/>
          <w:sz w:val="24"/>
          <w:szCs w:val="24"/>
        </w:rPr>
        <w:t xml:space="preserve"> będzie dobrem wspólnym</w:t>
      </w:r>
      <w:r w:rsidR="00044B70">
        <w:rPr>
          <w:rFonts w:ascii="Times New Roman" w:hAnsi="Times New Roman" w:cs="Times New Roman"/>
          <w:sz w:val="24"/>
          <w:szCs w:val="24"/>
        </w:rPr>
        <w:t xml:space="preserve"> jej pracowników i   studentów, </w:t>
      </w:r>
      <w:r w:rsidR="0074233D">
        <w:rPr>
          <w:rFonts w:ascii="Times New Roman" w:hAnsi="Times New Roman" w:cs="Times New Roman"/>
          <w:sz w:val="24"/>
          <w:szCs w:val="24"/>
        </w:rPr>
        <w:t xml:space="preserve">dobrem społeczności lokalnej i regionalnej, </w:t>
      </w:r>
      <w:r w:rsidR="00044B70">
        <w:rPr>
          <w:rFonts w:ascii="Times New Roman" w:hAnsi="Times New Roman" w:cs="Times New Roman"/>
          <w:sz w:val="24"/>
          <w:szCs w:val="24"/>
        </w:rPr>
        <w:t xml:space="preserve">ale </w:t>
      </w:r>
      <w:r w:rsidR="00737504">
        <w:rPr>
          <w:rFonts w:ascii="Times New Roman" w:hAnsi="Times New Roman" w:cs="Times New Roman"/>
          <w:sz w:val="24"/>
          <w:szCs w:val="24"/>
        </w:rPr>
        <w:t xml:space="preserve"> nie jest </w:t>
      </w:r>
      <w:r>
        <w:rPr>
          <w:rFonts w:ascii="Times New Roman" w:hAnsi="Times New Roman" w:cs="Times New Roman"/>
          <w:sz w:val="24"/>
          <w:szCs w:val="24"/>
        </w:rPr>
        <w:t xml:space="preserve"> </w:t>
      </w:r>
      <w:r w:rsidR="0074233D">
        <w:rPr>
          <w:rFonts w:ascii="Times New Roman" w:hAnsi="Times New Roman" w:cs="Times New Roman"/>
          <w:sz w:val="24"/>
          <w:szCs w:val="24"/>
        </w:rPr>
        <w:t xml:space="preserve">i nie będzie </w:t>
      </w:r>
      <w:r>
        <w:rPr>
          <w:rFonts w:ascii="Times New Roman" w:hAnsi="Times New Roman" w:cs="Times New Roman"/>
          <w:sz w:val="24"/>
          <w:szCs w:val="24"/>
        </w:rPr>
        <w:t>w najmniejszym stopniu miejsce</w:t>
      </w:r>
      <w:r w:rsidR="00737504">
        <w:rPr>
          <w:rFonts w:ascii="Times New Roman" w:hAnsi="Times New Roman" w:cs="Times New Roman"/>
          <w:sz w:val="24"/>
          <w:szCs w:val="24"/>
        </w:rPr>
        <w:t>m</w:t>
      </w:r>
      <w:r>
        <w:rPr>
          <w:rFonts w:ascii="Times New Roman" w:hAnsi="Times New Roman" w:cs="Times New Roman"/>
          <w:sz w:val="24"/>
          <w:szCs w:val="24"/>
        </w:rPr>
        <w:t>, w którym rozgrywa</w:t>
      </w:r>
      <w:r w:rsidR="00737504">
        <w:rPr>
          <w:rFonts w:ascii="Times New Roman" w:hAnsi="Times New Roman" w:cs="Times New Roman"/>
          <w:sz w:val="24"/>
          <w:szCs w:val="24"/>
        </w:rPr>
        <w:t>ne</w:t>
      </w:r>
      <w:r>
        <w:rPr>
          <w:rFonts w:ascii="Times New Roman" w:hAnsi="Times New Roman" w:cs="Times New Roman"/>
          <w:sz w:val="24"/>
          <w:szCs w:val="24"/>
        </w:rPr>
        <w:t xml:space="preserve"> się takie czy inne interesy partyjne.</w:t>
      </w:r>
    </w:p>
    <w:p w:rsidR="00FB343F" w:rsidRDefault="00FB343F" w:rsidP="00FB343F">
      <w:pPr>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Kalisz, 2020-11-03</w:t>
      </w:r>
    </w:p>
    <w:p w:rsidR="00737504" w:rsidRDefault="00737504" w:rsidP="0014513F">
      <w:pPr>
        <w:shd w:val="clear" w:color="auto" w:fill="FFFFFF"/>
        <w:spacing w:after="100" w:afterAutospacing="1" w:line="240" w:lineRule="auto"/>
        <w:ind w:firstLine="708"/>
        <w:jc w:val="both"/>
        <w:rPr>
          <w:rFonts w:ascii="Times New Roman" w:hAnsi="Times New Roman" w:cs="Times New Roman"/>
          <w:sz w:val="24"/>
          <w:szCs w:val="24"/>
        </w:rPr>
      </w:pPr>
    </w:p>
    <w:p w:rsidR="00737504" w:rsidRDefault="00737504" w:rsidP="0074233D">
      <w:pPr>
        <w:shd w:val="clear" w:color="auto" w:fill="FFFFFF"/>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4233D">
        <w:rPr>
          <w:rFonts w:ascii="Times New Roman" w:hAnsi="Times New Roman" w:cs="Times New Roman"/>
          <w:sz w:val="24"/>
          <w:szCs w:val="24"/>
        </w:rPr>
        <w:t xml:space="preserve">                   </w:t>
      </w:r>
      <w:r>
        <w:rPr>
          <w:rFonts w:ascii="Times New Roman" w:hAnsi="Times New Roman" w:cs="Times New Roman"/>
          <w:sz w:val="24"/>
          <w:szCs w:val="24"/>
        </w:rPr>
        <w:t xml:space="preserve"> Andrzej Kwiatkowski</w:t>
      </w:r>
    </w:p>
    <w:p w:rsidR="00534C03" w:rsidRDefault="00534C03" w:rsidP="0014513F">
      <w:pPr>
        <w:shd w:val="clear" w:color="auto" w:fill="FFFFFF"/>
        <w:spacing w:after="100" w:afterAutospacing="1" w:line="240" w:lineRule="auto"/>
        <w:ind w:firstLine="708"/>
        <w:jc w:val="both"/>
        <w:rPr>
          <w:rFonts w:ascii="Times New Roman" w:hAnsi="Times New Roman" w:cs="Times New Roman"/>
          <w:sz w:val="24"/>
          <w:szCs w:val="24"/>
        </w:rPr>
      </w:pPr>
    </w:p>
    <w:p w:rsidR="0072153E" w:rsidRDefault="00534C03" w:rsidP="0014513F">
      <w:pPr>
        <w:shd w:val="clear" w:color="auto" w:fill="FFFFFF"/>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75A68" w:rsidRDefault="00375A68" w:rsidP="00534C03">
      <w:pPr>
        <w:shd w:val="clear" w:color="auto" w:fill="FFFFFF"/>
        <w:spacing w:after="100" w:afterAutospacing="1" w:line="240" w:lineRule="auto"/>
        <w:jc w:val="both"/>
        <w:rPr>
          <w:rFonts w:ascii="Times New Roman" w:hAnsi="Times New Roman" w:cs="Times New Roman"/>
          <w:sz w:val="24"/>
          <w:szCs w:val="24"/>
        </w:rPr>
      </w:pPr>
    </w:p>
    <w:p w:rsidR="0014513F" w:rsidRDefault="0014513F" w:rsidP="0014513F">
      <w:pPr>
        <w:shd w:val="clear" w:color="auto" w:fill="FFFFFF"/>
        <w:spacing w:after="100" w:afterAutospacing="1" w:line="240" w:lineRule="auto"/>
        <w:rPr>
          <w:rFonts w:ascii="Times New Roman" w:hAnsi="Times New Roman" w:cs="Times New Roman"/>
          <w:sz w:val="24"/>
          <w:szCs w:val="24"/>
        </w:rPr>
      </w:pPr>
    </w:p>
    <w:p w:rsidR="0014513F" w:rsidRDefault="0014513F" w:rsidP="0014513F">
      <w:pPr>
        <w:shd w:val="clear" w:color="auto" w:fill="FFFFFF"/>
        <w:spacing w:after="100" w:afterAutospacing="1" w:line="240" w:lineRule="auto"/>
        <w:rPr>
          <w:rFonts w:ascii="Times New Roman" w:hAnsi="Times New Roman" w:cs="Times New Roman"/>
          <w:sz w:val="24"/>
          <w:szCs w:val="24"/>
        </w:rPr>
      </w:pPr>
    </w:p>
    <w:p w:rsidR="00885DF5" w:rsidRDefault="00885DF5" w:rsidP="00E763DC">
      <w:pPr>
        <w:ind w:firstLine="708"/>
        <w:jc w:val="both"/>
        <w:rPr>
          <w:rFonts w:ascii="Times New Roman" w:hAnsi="Times New Roman" w:cs="Times New Roman"/>
          <w:sz w:val="24"/>
          <w:szCs w:val="24"/>
        </w:rPr>
      </w:pPr>
    </w:p>
    <w:p w:rsidR="00885DF5" w:rsidRDefault="00885DF5" w:rsidP="00E763DC">
      <w:pPr>
        <w:ind w:firstLine="708"/>
        <w:jc w:val="both"/>
        <w:rPr>
          <w:rFonts w:ascii="Times New Roman" w:hAnsi="Times New Roman" w:cs="Times New Roman"/>
          <w:sz w:val="24"/>
          <w:szCs w:val="24"/>
        </w:rPr>
      </w:pPr>
    </w:p>
    <w:p w:rsidR="00670978" w:rsidRDefault="00670978" w:rsidP="00E763DC">
      <w:pPr>
        <w:ind w:firstLine="708"/>
        <w:jc w:val="both"/>
        <w:rPr>
          <w:rFonts w:ascii="Times New Roman" w:hAnsi="Times New Roman" w:cs="Times New Roman"/>
          <w:sz w:val="24"/>
          <w:szCs w:val="24"/>
        </w:rPr>
      </w:pPr>
    </w:p>
    <w:p w:rsidR="00646BAF" w:rsidRPr="00E763DC" w:rsidRDefault="00646BAF" w:rsidP="00E763DC">
      <w:pPr>
        <w:ind w:firstLine="708"/>
        <w:jc w:val="both"/>
        <w:rPr>
          <w:rFonts w:ascii="Times New Roman" w:hAnsi="Times New Roman" w:cs="Times New Roman"/>
          <w:sz w:val="24"/>
          <w:szCs w:val="24"/>
        </w:rPr>
      </w:pPr>
    </w:p>
    <w:p w:rsidR="00E763DC" w:rsidRPr="00E763DC" w:rsidRDefault="00E763DC" w:rsidP="00E763DC">
      <w:pPr>
        <w:ind w:firstLine="708"/>
        <w:jc w:val="both"/>
        <w:rPr>
          <w:rFonts w:ascii="Times New Roman" w:hAnsi="Times New Roman" w:cs="Times New Roman"/>
          <w:sz w:val="24"/>
          <w:szCs w:val="24"/>
        </w:rPr>
      </w:pPr>
    </w:p>
    <w:p w:rsidR="00566DB9" w:rsidRDefault="00566DB9" w:rsidP="00E763DC">
      <w:pPr>
        <w:ind w:firstLine="708"/>
        <w:jc w:val="both"/>
        <w:rPr>
          <w:rFonts w:ascii="Times New Roman" w:hAnsi="Times New Roman" w:cs="Times New Roman"/>
          <w:sz w:val="24"/>
          <w:szCs w:val="24"/>
        </w:rPr>
      </w:pPr>
    </w:p>
    <w:p w:rsidR="00424962" w:rsidRDefault="00424962" w:rsidP="00166482">
      <w:pPr>
        <w:ind w:firstLine="708"/>
        <w:jc w:val="both"/>
        <w:rPr>
          <w:rFonts w:ascii="Times New Roman" w:hAnsi="Times New Roman" w:cs="Times New Roman"/>
          <w:sz w:val="24"/>
          <w:szCs w:val="24"/>
        </w:rPr>
      </w:pPr>
    </w:p>
    <w:p w:rsidR="00166482" w:rsidRPr="00AA1FAE" w:rsidRDefault="00166482" w:rsidP="00AA1FAE">
      <w:pPr>
        <w:ind w:firstLine="708"/>
        <w:jc w:val="both"/>
        <w:rPr>
          <w:rFonts w:ascii="Times New Roman" w:hAnsi="Times New Roman" w:cs="Times New Roman"/>
          <w:i/>
          <w:sz w:val="24"/>
          <w:szCs w:val="24"/>
        </w:rPr>
      </w:pPr>
    </w:p>
    <w:sectPr w:rsidR="00166482" w:rsidRPr="00AA1F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DD" w:rsidRDefault="007A4CDD" w:rsidP="001511BB">
      <w:pPr>
        <w:spacing w:after="0" w:line="240" w:lineRule="auto"/>
      </w:pPr>
      <w:r>
        <w:separator/>
      </w:r>
    </w:p>
  </w:endnote>
  <w:endnote w:type="continuationSeparator" w:id="0">
    <w:p w:rsidR="007A4CDD" w:rsidRDefault="007A4CDD" w:rsidP="0015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A" w:rsidRDefault="008738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81930"/>
      <w:docPartObj>
        <w:docPartGallery w:val="Page Numbers (Bottom of Page)"/>
        <w:docPartUnique/>
      </w:docPartObj>
    </w:sdtPr>
    <w:sdtEndPr/>
    <w:sdtContent>
      <w:p w:rsidR="0087385A" w:rsidRDefault="0087385A">
        <w:pPr>
          <w:pStyle w:val="Stopka"/>
          <w:jc w:val="center"/>
        </w:pPr>
        <w:r>
          <w:fldChar w:fldCharType="begin"/>
        </w:r>
        <w:r>
          <w:instrText>PAGE   \* MERGEFORMAT</w:instrText>
        </w:r>
        <w:r>
          <w:fldChar w:fldCharType="separate"/>
        </w:r>
        <w:r w:rsidR="00006F56">
          <w:rPr>
            <w:noProof/>
          </w:rPr>
          <w:t>5</w:t>
        </w:r>
        <w:r>
          <w:fldChar w:fldCharType="end"/>
        </w:r>
      </w:p>
    </w:sdtContent>
  </w:sdt>
  <w:p w:rsidR="0087385A" w:rsidRDefault="008738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A" w:rsidRDefault="008738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DD" w:rsidRDefault="007A4CDD" w:rsidP="001511BB">
      <w:pPr>
        <w:spacing w:after="0" w:line="240" w:lineRule="auto"/>
      </w:pPr>
      <w:r>
        <w:separator/>
      </w:r>
    </w:p>
  </w:footnote>
  <w:footnote w:type="continuationSeparator" w:id="0">
    <w:p w:rsidR="007A4CDD" w:rsidRDefault="007A4CDD" w:rsidP="00151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A" w:rsidRDefault="008738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A" w:rsidRDefault="008738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A" w:rsidRDefault="0087385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FF"/>
    <w:rsid w:val="00001FBE"/>
    <w:rsid w:val="00006F56"/>
    <w:rsid w:val="00031828"/>
    <w:rsid w:val="00044B70"/>
    <w:rsid w:val="00047B67"/>
    <w:rsid w:val="0005382D"/>
    <w:rsid w:val="00060FDF"/>
    <w:rsid w:val="00072008"/>
    <w:rsid w:val="0008040D"/>
    <w:rsid w:val="00114D3B"/>
    <w:rsid w:val="00126FB6"/>
    <w:rsid w:val="0014513F"/>
    <w:rsid w:val="001511BB"/>
    <w:rsid w:val="00152A9C"/>
    <w:rsid w:val="00166482"/>
    <w:rsid w:val="00190AE4"/>
    <w:rsid w:val="001C2376"/>
    <w:rsid w:val="00206635"/>
    <w:rsid w:val="002453D6"/>
    <w:rsid w:val="00253A9A"/>
    <w:rsid w:val="00256FC6"/>
    <w:rsid w:val="002C6140"/>
    <w:rsid w:val="002C6E5C"/>
    <w:rsid w:val="002D7EEA"/>
    <w:rsid w:val="002F0EE4"/>
    <w:rsid w:val="002F2B1C"/>
    <w:rsid w:val="00375A68"/>
    <w:rsid w:val="00395F68"/>
    <w:rsid w:val="003F2330"/>
    <w:rsid w:val="00400C53"/>
    <w:rsid w:val="00402553"/>
    <w:rsid w:val="00424962"/>
    <w:rsid w:val="004534FA"/>
    <w:rsid w:val="00464E96"/>
    <w:rsid w:val="00477EB4"/>
    <w:rsid w:val="004933E7"/>
    <w:rsid w:val="00534C03"/>
    <w:rsid w:val="00566DB9"/>
    <w:rsid w:val="00580B7B"/>
    <w:rsid w:val="00605FFA"/>
    <w:rsid w:val="006102DE"/>
    <w:rsid w:val="00641581"/>
    <w:rsid w:val="00646BAF"/>
    <w:rsid w:val="00656831"/>
    <w:rsid w:val="00670978"/>
    <w:rsid w:val="006A7766"/>
    <w:rsid w:val="006F0F95"/>
    <w:rsid w:val="006F186A"/>
    <w:rsid w:val="0072153E"/>
    <w:rsid w:val="0073227C"/>
    <w:rsid w:val="00737504"/>
    <w:rsid w:val="0074233D"/>
    <w:rsid w:val="007A4CDD"/>
    <w:rsid w:val="0087385A"/>
    <w:rsid w:val="00885DF5"/>
    <w:rsid w:val="008C7E1D"/>
    <w:rsid w:val="009D6E67"/>
    <w:rsid w:val="009F26BF"/>
    <w:rsid w:val="00A56367"/>
    <w:rsid w:val="00AA1FAE"/>
    <w:rsid w:val="00B62A91"/>
    <w:rsid w:val="00B70C13"/>
    <w:rsid w:val="00BA6EEA"/>
    <w:rsid w:val="00C2010F"/>
    <w:rsid w:val="00C22CBA"/>
    <w:rsid w:val="00C36599"/>
    <w:rsid w:val="00C872F7"/>
    <w:rsid w:val="00D408FF"/>
    <w:rsid w:val="00DB1F69"/>
    <w:rsid w:val="00DD177A"/>
    <w:rsid w:val="00DF79A4"/>
    <w:rsid w:val="00E05A30"/>
    <w:rsid w:val="00E763DC"/>
    <w:rsid w:val="00F0159C"/>
    <w:rsid w:val="00F33F40"/>
    <w:rsid w:val="00F56815"/>
    <w:rsid w:val="00FA2C72"/>
    <w:rsid w:val="00FB343F"/>
    <w:rsid w:val="00FB40E7"/>
    <w:rsid w:val="00FB5FC9"/>
    <w:rsid w:val="00FE1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511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11BB"/>
    <w:rPr>
      <w:sz w:val="20"/>
      <w:szCs w:val="20"/>
    </w:rPr>
  </w:style>
  <w:style w:type="character" w:styleId="Odwoanieprzypisukocowego">
    <w:name w:val="endnote reference"/>
    <w:basedOn w:val="Domylnaczcionkaakapitu"/>
    <w:uiPriority w:val="99"/>
    <w:semiHidden/>
    <w:unhideWhenUsed/>
    <w:rsid w:val="001511BB"/>
    <w:rPr>
      <w:vertAlign w:val="superscript"/>
    </w:rPr>
  </w:style>
  <w:style w:type="paragraph" w:styleId="Akapitzlist">
    <w:name w:val="List Paragraph"/>
    <w:basedOn w:val="Normalny"/>
    <w:uiPriority w:val="34"/>
    <w:qFormat/>
    <w:rsid w:val="00F0159C"/>
    <w:pPr>
      <w:ind w:left="720"/>
      <w:contextualSpacing/>
    </w:pPr>
  </w:style>
  <w:style w:type="paragraph" w:styleId="Nagwek">
    <w:name w:val="header"/>
    <w:basedOn w:val="Normalny"/>
    <w:link w:val="NagwekZnak"/>
    <w:uiPriority w:val="99"/>
    <w:unhideWhenUsed/>
    <w:rsid w:val="008738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85A"/>
  </w:style>
  <w:style w:type="paragraph" w:styleId="Stopka">
    <w:name w:val="footer"/>
    <w:basedOn w:val="Normalny"/>
    <w:link w:val="StopkaZnak"/>
    <w:uiPriority w:val="99"/>
    <w:unhideWhenUsed/>
    <w:rsid w:val="008738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85A"/>
  </w:style>
  <w:style w:type="paragraph" w:styleId="Tekstprzypisudolnego">
    <w:name w:val="footnote text"/>
    <w:basedOn w:val="Normalny"/>
    <w:link w:val="TekstprzypisudolnegoZnak"/>
    <w:uiPriority w:val="99"/>
    <w:semiHidden/>
    <w:unhideWhenUsed/>
    <w:rsid w:val="004249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4962"/>
    <w:rPr>
      <w:sz w:val="20"/>
      <w:szCs w:val="20"/>
    </w:rPr>
  </w:style>
  <w:style w:type="character" w:styleId="Odwoanieprzypisudolnego">
    <w:name w:val="footnote reference"/>
    <w:basedOn w:val="Domylnaczcionkaakapitu"/>
    <w:uiPriority w:val="99"/>
    <w:semiHidden/>
    <w:unhideWhenUsed/>
    <w:rsid w:val="004249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511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11BB"/>
    <w:rPr>
      <w:sz w:val="20"/>
      <w:szCs w:val="20"/>
    </w:rPr>
  </w:style>
  <w:style w:type="character" w:styleId="Odwoanieprzypisukocowego">
    <w:name w:val="endnote reference"/>
    <w:basedOn w:val="Domylnaczcionkaakapitu"/>
    <w:uiPriority w:val="99"/>
    <w:semiHidden/>
    <w:unhideWhenUsed/>
    <w:rsid w:val="001511BB"/>
    <w:rPr>
      <w:vertAlign w:val="superscript"/>
    </w:rPr>
  </w:style>
  <w:style w:type="paragraph" w:styleId="Akapitzlist">
    <w:name w:val="List Paragraph"/>
    <w:basedOn w:val="Normalny"/>
    <w:uiPriority w:val="34"/>
    <w:qFormat/>
    <w:rsid w:val="00F0159C"/>
    <w:pPr>
      <w:ind w:left="720"/>
      <w:contextualSpacing/>
    </w:pPr>
  </w:style>
  <w:style w:type="paragraph" w:styleId="Nagwek">
    <w:name w:val="header"/>
    <w:basedOn w:val="Normalny"/>
    <w:link w:val="NagwekZnak"/>
    <w:uiPriority w:val="99"/>
    <w:unhideWhenUsed/>
    <w:rsid w:val="008738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85A"/>
  </w:style>
  <w:style w:type="paragraph" w:styleId="Stopka">
    <w:name w:val="footer"/>
    <w:basedOn w:val="Normalny"/>
    <w:link w:val="StopkaZnak"/>
    <w:uiPriority w:val="99"/>
    <w:unhideWhenUsed/>
    <w:rsid w:val="008738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85A"/>
  </w:style>
  <w:style w:type="paragraph" w:styleId="Tekstprzypisudolnego">
    <w:name w:val="footnote text"/>
    <w:basedOn w:val="Normalny"/>
    <w:link w:val="TekstprzypisudolnegoZnak"/>
    <w:uiPriority w:val="99"/>
    <w:semiHidden/>
    <w:unhideWhenUsed/>
    <w:rsid w:val="004249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4962"/>
    <w:rPr>
      <w:sz w:val="20"/>
      <w:szCs w:val="20"/>
    </w:rPr>
  </w:style>
  <w:style w:type="character" w:styleId="Odwoanieprzypisudolnego">
    <w:name w:val="footnote reference"/>
    <w:basedOn w:val="Domylnaczcionkaakapitu"/>
    <w:uiPriority w:val="99"/>
    <w:semiHidden/>
    <w:unhideWhenUsed/>
    <w:rsid w:val="00424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2167</Words>
  <Characters>13004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29</cp:revision>
  <dcterms:created xsi:type="dcterms:W3CDTF">2020-11-01T08:12:00Z</dcterms:created>
  <dcterms:modified xsi:type="dcterms:W3CDTF">2020-11-03T15:40:00Z</dcterms:modified>
</cp:coreProperties>
</file>