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3A1E2D2C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357AA7">
        <w:rPr>
          <w:rFonts w:cs="Tahoma"/>
          <w:b/>
          <w:bCs/>
        </w:rPr>
        <w:t>3</w:t>
      </w:r>
      <w:r>
        <w:rPr>
          <w:rFonts w:cs="Tahoma"/>
          <w:b/>
          <w:bCs/>
        </w:rPr>
        <w:t>/202</w:t>
      </w:r>
      <w:r w:rsidR="00357AA7">
        <w:rPr>
          <w:rFonts w:cs="Tahoma"/>
          <w:b/>
          <w:bCs/>
        </w:rPr>
        <w:t>4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F960926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4111"/>
      </w:tblGrid>
      <w:tr w:rsidR="00875D74" w14:paraId="1B0AB37E" w14:textId="77777777" w:rsidTr="005C16F6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5E00D95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357AA7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A41484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78665A">
              <w:rPr>
                <w:rFonts w:cs="Tahoma"/>
                <w:i w:val="0"/>
                <w:iCs w:val="0"/>
                <w:sz w:val="20"/>
                <w:szCs w:val="20"/>
              </w:rPr>
              <w:t>0nline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FBAEA65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357AA7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A41484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8B60BE" w:rsidRPr="00AC3E8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18F08E21" w:rsidR="00875D74" w:rsidRPr="00AC3E89" w:rsidRDefault="00875D74" w:rsidP="00357AA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357AA7">
              <w:rPr>
                <w:rFonts w:cs="Tahoma"/>
                <w:i w:val="0"/>
                <w:iCs w:val="0"/>
                <w:sz w:val="20"/>
                <w:szCs w:val="20"/>
              </w:rPr>
              <w:t>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="00A41484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4F3436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4D23F5" w14:paraId="191A0191" w14:textId="77777777" w:rsidTr="005C16F6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4D23F5" w:rsidRPr="00F06CD8" w:rsidRDefault="004D23F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4D23F5" w:rsidRPr="00F06CD8" w:rsidRDefault="004D23F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F97AE1" w14:textId="77777777" w:rsidR="00FA668D" w:rsidRDefault="00FA668D" w:rsidP="00FA668D">
            <w:pPr>
              <w:pStyle w:val="Zawartotabeli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08.00-11.00</w:t>
            </w:r>
          </w:p>
          <w:p w14:paraId="32EBC9A7" w14:textId="77777777" w:rsidR="00FA668D" w:rsidRDefault="00FA668D" w:rsidP="00FA668D">
            <w:pPr>
              <w:pStyle w:val="Zawartotabeli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FA668D">
              <w:rPr>
                <w:rFonts w:cs="Tahoma"/>
                <w:b/>
                <w:bCs/>
                <w:color w:val="000000"/>
              </w:rPr>
              <w:t>Kosmetologia estetyczna i anty-</w:t>
            </w:r>
            <w:proofErr w:type="spellStart"/>
            <w:r w:rsidRPr="00FA668D">
              <w:rPr>
                <w:rFonts w:cs="Tahoma"/>
                <w:b/>
                <w:bCs/>
                <w:color w:val="000000"/>
              </w:rPr>
              <w:t>aging</w:t>
            </w:r>
            <w:proofErr w:type="spellEnd"/>
          </w:p>
          <w:p w14:paraId="1AA3E330" w14:textId="77777777" w:rsidR="00FA668D" w:rsidRDefault="00FA668D" w:rsidP="00FA668D">
            <w:pPr>
              <w:pStyle w:val="Zawartotabeli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WYKŁAD</w:t>
            </w:r>
          </w:p>
          <w:p w14:paraId="29578952" w14:textId="77777777" w:rsidR="004D23F5" w:rsidRDefault="00FA668D" w:rsidP="00FA668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MGR R. MATURA</w:t>
            </w:r>
          </w:p>
          <w:p w14:paraId="595CABE9" w14:textId="5DDE746D" w:rsidR="004F337F" w:rsidRPr="00F06CD8" w:rsidRDefault="004F337F" w:rsidP="00FA668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bookmarkStart w:id="0" w:name="_GoBack"/>
            <w:r w:rsidRPr="004F337F">
              <w:rPr>
                <w:rFonts w:cs="Tahoma"/>
                <w:b/>
                <w:bCs/>
                <w:color w:val="FF0000"/>
              </w:rPr>
              <w:t>odwołane</w:t>
            </w:r>
            <w:bookmarkEnd w:id="0"/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8D0A9" w14:textId="4E49B391" w:rsidR="00FA668D" w:rsidRDefault="00FA668D" w:rsidP="00FA668D">
            <w:pPr>
              <w:pStyle w:val="Zawartotabeli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08.00-11.00</w:t>
            </w:r>
          </w:p>
          <w:p w14:paraId="58EF5244" w14:textId="77777777" w:rsidR="00FA668D" w:rsidRDefault="00FA668D" w:rsidP="00FA668D">
            <w:pPr>
              <w:pStyle w:val="Zawartotabeli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FA668D">
              <w:rPr>
                <w:rFonts w:cs="Tahoma"/>
                <w:b/>
                <w:bCs/>
                <w:color w:val="000000"/>
              </w:rPr>
              <w:t>Kosmetologia estetyczna i anty-</w:t>
            </w:r>
            <w:proofErr w:type="spellStart"/>
            <w:r w:rsidRPr="00FA668D">
              <w:rPr>
                <w:rFonts w:cs="Tahoma"/>
                <w:b/>
                <w:bCs/>
                <w:color w:val="000000"/>
              </w:rPr>
              <w:t>aging</w:t>
            </w:r>
            <w:proofErr w:type="spellEnd"/>
          </w:p>
          <w:p w14:paraId="7033D224" w14:textId="77777777" w:rsidR="00FA668D" w:rsidRDefault="00FA668D" w:rsidP="00FA668D">
            <w:pPr>
              <w:pStyle w:val="Zawartotabeli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WYKŁAD</w:t>
            </w:r>
          </w:p>
          <w:p w14:paraId="3A257335" w14:textId="77777777" w:rsidR="004D23F5" w:rsidRDefault="00FA668D" w:rsidP="00FA668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MGR R. MATURA</w:t>
            </w:r>
          </w:p>
          <w:p w14:paraId="47B8D6EC" w14:textId="1DCC32C3" w:rsidR="004F337F" w:rsidRPr="00F06CD8" w:rsidRDefault="004F337F" w:rsidP="00FA668D">
            <w:pPr>
              <w:spacing w:line="276" w:lineRule="auto"/>
              <w:jc w:val="center"/>
            </w:pPr>
            <w:r w:rsidRPr="004F337F">
              <w:rPr>
                <w:rFonts w:cs="Tahoma"/>
                <w:b/>
                <w:bCs/>
                <w:color w:val="FF0000"/>
              </w:rPr>
              <w:t>odwołane</w:t>
            </w:r>
          </w:p>
        </w:tc>
      </w:tr>
      <w:tr w:rsidR="004D23F5" w14:paraId="482B46D5" w14:textId="77777777" w:rsidTr="005C16F6">
        <w:trPr>
          <w:trHeight w:val="2313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0E6FFB4D" w14:textId="77777777" w:rsidR="0078665A" w:rsidRPr="00F06CD8" w:rsidRDefault="0078665A" w:rsidP="0078665A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15.30-17.45</w:t>
            </w:r>
          </w:p>
          <w:p w14:paraId="79086CAC" w14:textId="77777777" w:rsidR="0078665A" w:rsidRPr="00E60E19" w:rsidRDefault="0078665A" w:rsidP="0078665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WYBRANE ZAGADNIENIA FARMAKOLOGII KLINICZNEJ</w:t>
            </w:r>
          </w:p>
          <w:p w14:paraId="533DE90F" w14:textId="77777777" w:rsidR="0078665A" w:rsidRPr="00B366A9" w:rsidRDefault="0078665A" w:rsidP="0078665A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WYKŁAD</w:t>
            </w:r>
          </w:p>
          <w:p w14:paraId="393312CC" w14:textId="0922D7EB" w:rsidR="005C16F6" w:rsidRPr="00E60E19" w:rsidRDefault="0078665A" w:rsidP="0078665A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  <w:szCs w:val="20"/>
              </w:rPr>
              <w:t>PROF. M. CHUCHRACKI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158D77" w14:textId="03379759" w:rsidR="007F09AD" w:rsidRDefault="00FA668D" w:rsidP="007F09AD">
            <w:pPr>
              <w:pStyle w:val="Zawartotabeli"/>
              <w:snapToGrid w:val="0"/>
              <w:spacing w:line="276" w:lineRule="auto"/>
              <w:jc w:val="center"/>
            </w:pPr>
            <w:r>
              <w:t>11</w:t>
            </w:r>
            <w:r w:rsidR="007F09AD">
              <w:t>.</w:t>
            </w:r>
            <w:r>
              <w:t>15</w:t>
            </w:r>
            <w:r w:rsidR="007F09AD">
              <w:t>-1</w:t>
            </w:r>
            <w:r>
              <w:t>4</w:t>
            </w:r>
            <w:r w:rsidR="007F09AD">
              <w:t>.</w:t>
            </w:r>
            <w:r>
              <w:t>15</w:t>
            </w:r>
          </w:p>
          <w:p w14:paraId="27D77AD9" w14:textId="77777777" w:rsidR="00FA668D" w:rsidRDefault="00FA668D" w:rsidP="00FA668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MARKETING PRODUKTU KOSMETYCZNEGO I USŁUG KOSMETYCZNYCH</w:t>
            </w:r>
          </w:p>
          <w:p w14:paraId="109097CC" w14:textId="77777777" w:rsidR="00FA668D" w:rsidRPr="00AC3E89" w:rsidRDefault="00FA668D" w:rsidP="00FA668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161C3318" w14:textId="77777777" w:rsidR="00FA668D" w:rsidRPr="00F06CD8" w:rsidRDefault="00FA668D" w:rsidP="00FA668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74F979E" w14:textId="52E0EC38" w:rsidR="004D23F5" w:rsidRPr="00F06CD8" w:rsidRDefault="00FA668D" w:rsidP="00FA668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DR E. JAKUBEK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30AAB" w14:textId="11441D89" w:rsidR="00FA668D" w:rsidRDefault="00FA668D" w:rsidP="00FA6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11.15-13.30</w:t>
            </w:r>
          </w:p>
          <w:p w14:paraId="237D051C" w14:textId="77777777" w:rsidR="00FA668D" w:rsidRDefault="00FA668D" w:rsidP="00FA6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CHEMICZNE I FIZYCZNE METODY BADAŃ KOSMETYKÓW</w:t>
            </w:r>
          </w:p>
          <w:p w14:paraId="0E39C57D" w14:textId="77777777" w:rsidR="00FA668D" w:rsidRDefault="00FA668D" w:rsidP="00FA6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959F65E" w14:textId="77777777" w:rsidR="00FA668D" w:rsidRDefault="00FA668D" w:rsidP="00FA6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27B2B420" w14:textId="6B4D698F" w:rsidR="00FA668D" w:rsidRDefault="00FA668D" w:rsidP="00FA668D">
            <w:pPr>
              <w:pStyle w:val="Zawartotabeli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color w:val="000000"/>
              </w:rPr>
              <w:t>MGR L. KUBISIAK-BANASZKIEWICZ</w:t>
            </w:r>
          </w:p>
          <w:p w14:paraId="104F2AD7" w14:textId="7E1DD131" w:rsidR="00FA668D" w:rsidRPr="000C2D08" w:rsidRDefault="00FA668D" w:rsidP="004D23F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  <w:tr w:rsidR="004D23F5" w14:paraId="609BF5D8" w14:textId="77777777" w:rsidTr="00353F1F">
        <w:trPr>
          <w:trHeight w:val="2068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ED5C751" w:rsidR="004D23F5" w:rsidRPr="00E60E19" w:rsidRDefault="004D23F5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EFE92AA" w14:textId="474D6098" w:rsidR="00FA668D" w:rsidRDefault="00FA668D" w:rsidP="00FA6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14.30-17.30</w:t>
            </w:r>
          </w:p>
          <w:p w14:paraId="55D49CAB" w14:textId="64C04406" w:rsidR="00FA668D" w:rsidRDefault="00FA668D" w:rsidP="00FA6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CHEMICZNE I FIZYCZNE METODY BADAŃ KOSMETYKÓW</w:t>
            </w:r>
          </w:p>
          <w:p w14:paraId="588B2223" w14:textId="77777777" w:rsidR="00FA668D" w:rsidRDefault="00FA668D" w:rsidP="00FA6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6CA986A2" w14:textId="228BB58A" w:rsidR="00FA668D" w:rsidRDefault="00FA668D" w:rsidP="00FA668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2C13E9BE" w14:textId="3E9EE099" w:rsidR="004D23F5" w:rsidRPr="004D23F5" w:rsidRDefault="00FA668D" w:rsidP="00FA668D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</w:rPr>
              <w:t>MGR L. KUBISIAK-BANASZKIEWICZ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3B1E22" w14:textId="09819070" w:rsidR="00FA668D" w:rsidRPr="00F06CD8" w:rsidRDefault="00196232" w:rsidP="00FA668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13.45-16.45</w:t>
            </w:r>
          </w:p>
          <w:p w14:paraId="1FFFC6CF" w14:textId="77777777" w:rsidR="00FA668D" w:rsidRPr="00E60E19" w:rsidRDefault="00FA668D" w:rsidP="00FA668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ELEMENTY BAKTERIOLOGII, MIKOLOGII I PARAZYTOLOGII</w:t>
            </w:r>
          </w:p>
          <w:p w14:paraId="327ABF7A" w14:textId="77777777" w:rsidR="00FA668D" w:rsidRPr="00F06CD8" w:rsidRDefault="00FA668D" w:rsidP="00FA668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2A1081B7" w14:textId="77777777" w:rsidR="00FA668D" w:rsidRPr="00875D74" w:rsidRDefault="00FA668D" w:rsidP="00FA668D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H. KUBISIAK-RZEPCZYK</w:t>
            </w:r>
          </w:p>
          <w:p w14:paraId="3C60975F" w14:textId="77777777" w:rsidR="004D23F5" w:rsidRPr="00F06CD8" w:rsidRDefault="004D23F5" w:rsidP="006E2C5A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196232"/>
    <w:rsid w:val="00252341"/>
    <w:rsid w:val="002A4399"/>
    <w:rsid w:val="002D6DF1"/>
    <w:rsid w:val="00353F1F"/>
    <w:rsid w:val="00357AA7"/>
    <w:rsid w:val="00383ABC"/>
    <w:rsid w:val="003841D3"/>
    <w:rsid w:val="003B769B"/>
    <w:rsid w:val="004D23F5"/>
    <w:rsid w:val="004D7ED4"/>
    <w:rsid w:val="004F337F"/>
    <w:rsid w:val="004F3436"/>
    <w:rsid w:val="00590FF6"/>
    <w:rsid w:val="00591D02"/>
    <w:rsid w:val="005C16F6"/>
    <w:rsid w:val="00620960"/>
    <w:rsid w:val="006E2C5A"/>
    <w:rsid w:val="00735FFC"/>
    <w:rsid w:val="007379BA"/>
    <w:rsid w:val="007424EA"/>
    <w:rsid w:val="00767F00"/>
    <w:rsid w:val="0078665A"/>
    <w:rsid w:val="007B38AE"/>
    <w:rsid w:val="007F09AD"/>
    <w:rsid w:val="00875D74"/>
    <w:rsid w:val="008B60BE"/>
    <w:rsid w:val="008E3500"/>
    <w:rsid w:val="00A026EB"/>
    <w:rsid w:val="00A41484"/>
    <w:rsid w:val="00A63116"/>
    <w:rsid w:val="00AC09AC"/>
    <w:rsid w:val="00AC29E2"/>
    <w:rsid w:val="00AC3E89"/>
    <w:rsid w:val="00BA330D"/>
    <w:rsid w:val="00BC0A7E"/>
    <w:rsid w:val="00BF15BD"/>
    <w:rsid w:val="00BF4E52"/>
    <w:rsid w:val="00CE552A"/>
    <w:rsid w:val="00D32066"/>
    <w:rsid w:val="00D35673"/>
    <w:rsid w:val="00D55B9F"/>
    <w:rsid w:val="00DC5D37"/>
    <w:rsid w:val="00E524C9"/>
    <w:rsid w:val="00E60E19"/>
    <w:rsid w:val="00E8203E"/>
    <w:rsid w:val="00E95C23"/>
    <w:rsid w:val="00F06CD8"/>
    <w:rsid w:val="00F1650C"/>
    <w:rsid w:val="00F62F57"/>
    <w:rsid w:val="00F95194"/>
    <w:rsid w:val="00F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9</cp:revision>
  <cp:lastPrinted>2021-10-13T09:43:00Z</cp:lastPrinted>
  <dcterms:created xsi:type="dcterms:W3CDTF">2022-10-02T11:55:00Z</dcterms:created>
  <dcterms:modified xsi:type="dcterms:W3CDTF">2023-10-04T13:35:00Z</dcterms:modified>
</cp:coreProperties>
</file>