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omic Sans MS" w:hAnsi="Comic Sans MS" w:cs="Tahoma"/>
          <w:b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2023/2024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cs="Tahoma" w:ascii="Comic Sans MS" w:hAnsi="Comic Sans MS"/>
          <w:b/>
          <w:bCs/>
          <w:sz w:val="28"/>
          <w:szCs w:val="28"/>
        </w:rPr>
        <w:t xml:space="preserve"> </w:t>
      </w:r>
      <w:r>
        <w:rPr>
          <w:rFonts w:cs="Tahoma" w:ascii="Comic Sans MS" w:hAnsi="Comic Sans MS"/>
          <w:b/>
          <w:bCs/>
          <w:color w:val="0000FF"/>
          <w:sz w:val="28"/>
          <w:szCs w:val="28"/>
        </w:rPr>
        <w:t xml:space="preserve">       </w:t>
      </w:r>
      <w:r>
        <w:rPr>
          <w:rFonts w:cs="Tahoma" w:ascii="Comic Sans MS" w:hAnsi="Comic Sans MS"/>
          <w:b/>
          <w:bCs/>
          <w:color w:val="00B050"/>
          <w:sz w:val="28"/>
          <w:szCs w:val="28"/>
        </w:rPr>
        <w:t>ROZKŁAD ZAJĘĆ</w:t>
      </w:r>
    </w:p>
    <w:p>
      <w:pPr>
        <w:pStyle w:val="Normal"/>
        <w:rPr>
          <w:rFonts w:ascii="Comic Sans MS" w:hAnsi="Comic Sans MS" w:cs="Tahoma"/>
          <w:b/>
          <w:b/>
          <w:bCs/>
          <w:color w:val="0000FF"/>
          <w:sz w:val="28"/>
          <w:szCs w:val="28"/>
        </w:rPr>
      </w:pPr>
      <w:r>
        <w:rPr>
          <w:rFonts w:cs="Tahoma" w:ascii="Comic Sans MS" w:hAnsi="Comic Sans MS"/>
          <w:b/>
          <w:bCs/>
          <w:color w:val="0000FF"/>
          <w:sz w:val="28"/>
          <w:szCs w:val="28"/>
        </w:rPr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b/>
          <w:bCs/>
          <w:color w:val="00B0F0"/>
        </w:rPr>
        <w:t>ROK  II /semestr 3</w:t>
      </w:r>
      <w:r>
        <w:rPr>
          <w:rFonts w:ascii="Comic Sans MS" w:hAnsi="Comic Sans MS"/>
          <w:b/>
          <w:bCs/>
          <w:color w:val="FF0000"/>
        </w:rPr>
        <w:t xml:space="preserve">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cs="Tahoma" w:ascii="Comic Sans MS" w:hAnsi="Comic Sans MS"/>
          <w:b/>
          <w:bCs/>
        </w:rPr>
        <w:t>KOSMETOLOGIA</w:t>
      </w:r>
      <w:r>
        <w:rPr>
          <w:rFonts w:cs="Tahoma" w:ascii="Comic Sans MS" w:hAnsi="Comic Sans MS"/>
          <w:b/>
          <w:bCs/>
          <w:color w:val="0000FF"/>
        </w:rPr>
        <w:t xml:space="preserve"> I stopnia       </w:t>
      </w:r>
      <w:r>
        <w:rPr>
          <w:rFonts w:ascii="Comic Sans MS" w:hAnsi="Comic Sans MS"/>
          <w:b/>
          <w:bCs/>
          <w:color w:val="00B0F0"/>
        </w:rPr>
        <w:t>ZJAZD 6</w:t>
      </w:r>
      <w:r>
        <w:rPr>
          <w:rFonts w:ascii="Comic Sans MS" w:hAnsi="Comic Sans MS"/>
          <w:b/>
          <w:bCs/>
          <w:color w:val="0000FF"/>
        </w:rPr>
        <w:t xml:space="preserve"> </w:t>
      </w:r>
    </w:p>
    <w:p>
      <w:pPr>
        <w:pStyle w:val="Normal"/>
        <w:rPr>
          <w:rFonts w:ascii="Comic Sans MS" w:hAnsi="Comic Sans MS"/>
          <w:b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</w:r>
    </w:p>
    <w:tbl>
      <w:tblPr>
        <w:tblStyle w:val="TableNormal"/>
        <w:tblW w:w="10916" w:type="dxa"/>
        <w:jc w:val="left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7"/>
        <w:gridCol w:w="4254"/>
        <w:gridCol w:w="2266"/>
        <w:gridCol w:w="2268"/>
      </w:tblGrid>
      <w:tr>
        <w:trPr>
          <w:tblHeader w:val="true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BE5F1" w:val="clear"/>
          </w:tcPr>
          <w:p>
            <w:pPr>
              <w:pStyle w:val="Nagwek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Calibri" w:cs="Tahoma" w:ascii="Calibri" w:hAnsi="Calibri"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PIĄTEK 24.11.2023</w:t>
              <w:br/>
              <w:t>ONLINE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DBE5F1" w:val="clear"/>
          </w:tcPr>
          <w:p>
            <w:pPr>
              <w:pStyle w:val="Nagwek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Calibri" w:cs="Tahoma" w:ascii="Calibri" w:hAnsi="Calibri"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SOBOTA 25.11.2023</w:t>
              <w:br/>
              <w:t>STACJONARNIE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BE5F1" w:val="clear"/>
          </w:tcPr>
          <w:p>
            <w:pPr>
              <w:pStyle w:val="Nagwek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cs="Tahoma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eastAsia="Calibri" w:cs="Tahoma" w:ascii="Calibri" w:hAnsi="Calibri"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NIEDZIELA 26.11.2023</w:t>
              <w:br/>
              <w:t>STACJONARNIE</w:t>
            </w:r>
          </w:p>
        </w:tc>
      </w:tr>
      <w:tr>
        <w:trPr>
          <w:trHeight w:val="2644" w:hRule="atLeast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kern w:val="0"/>
                <w:lang w:val="pl-PL" w:eastAsia="en-US" w:bidi="ar-SA"/>
              </w:rPr>
              <w:t>08.00-12.00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pl-PL" w:eastAsia="en-US" w:bidi="ar-SA"/>
              </w:rPr>
              <w:t>NOWOTWORY SKÓRY I TKANEK MIĘKKICH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ĆWICZENIA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ahoma"/>
                <w:color w:val="000000"/>
              </w:rPr>
            </w:pPr>
            <w:r>
              <w:rPr>
                <w:kern w:val="0"/>
                <w:lang w:val="pl-PL" w:eastAsia="en-US" w:bidi="ar-SA"/>
              </w:rPr>
              <w:t>PROF. E. ZIÓŁKOWSKA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KOSMETOLOGIA PIELĘGNACYJNA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GR.1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MGR R. MATURA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MIKROBIOLOGIA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GR.2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DR A. BALCERZAK</w:t>
            </w:r>
          </w:p>
        </w:tc>
      </w:tr>
      <w:tr>
        <w:trPr>
          <w:trHeight w:val="2313" w:hRule="atLeas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center"/>
              <w:rPr>
                <w:rFonts w:cs=""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  <w:t>16.30-19.30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Tahoma"/>
                <w:b/>
                <w:bCs/>
                <w:color w:val="000000"/>
                <w:kern w:val="0"/>
                <w:lang w:val="pl-PL" w:eastAsia="en-US" w:bidi="ar-SA"/>
              </w:rPr>
              <w:t>REHABILITACJA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ahoma"/>
                <w:b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Tahoma"/>
                <w:color w:val="000000"/>
                <w:kern w:val="0"/>
                <w:lang w:val="pl-PL" w:eastAsia="en-US" w:bidi="ar-SA"/>
              </w:rPr>
              <w:t>WYKŁAD</w:t>
            </w:r>
          </w:p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center"/>
              <w:rPr>
                <w:rFonts w:cs=""/>
              </w:rPr>
            </w:pPr>
            <w:r>
              <w:rPr>
                <w:rFonts w:eastAsia="Calibri" w:cs="" w:ascii="Calibri" w:hAnsi="Calibri"/>
                <w:color w:val="000000"/>
                <w:kern w:val="0"/>
                <w:sz w:val="22"/>
                <w:szCs w:val="20"/>
                <w:lang w:val="pl-PL" w:eastAsia="en-US" w:bidi="ar-SA"/>
              </w:rPr>
              <w:t>DR K. WOJTYŁA</w:t>
            </w:r>
          </w:p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color w:val="000000"/>
                <w:kern w:val="0"/>
                <w:lang w:val="pl-PL" w:eastAsia="en-US" w:bidi="ar-SA"/>
              </w:rPr>
              <w:t>12.15-14.30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Tahoma"/>
                <w:color w:val="000000"/>
                <w:kern w:val="0"/>
                <w:lang w:val="pl-PL" w:eastAsia="en-US" w:bidi="ar-SA"/>
              </w:rPr>
              <w:t>JĘZYK OBCY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Tahoma"/>
                <w:color w:val="000000"/>
                <w:kern w:val="0"/>
                <w:lang w:val="pl-PL" w:eastAsia="en-US" w:bidi="ar-SA"/>
              </w:rPr>
              <w:t>GRADOWSKA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lang w:val="pl-PL" w:eastAsia="en-US" w:bidi="ar-SA"/>
              </w:rPr>
              <w:t>12.15-16.15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MIKROBIOLOGIA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GR.1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DR A. BALCERZAK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lang w:val="pl-PL" w:eastAsia="en-US" w:bidi="ar-SA"/>
              </w:rPr>
              <w:t>12.15-16.15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KOSMETOLOGIA PIELĘGNACYJNA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  <w:p>
            <w:pPr>
              <w:pStyle w:val="Zawartotabeli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GR.2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  <w:t>MGR R. MATURA</w:t>
            </w:r>
          </w:p>
        </w:tc>
      </w:tr>
      <w:tr>
        <w:trPr>
          <w:trHeight w:val="2313" w:hRule="atLeast"/>
        </w:trPr>
        <w:tc>
          <w:tcPr>
            <w:tcW w:w="2127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34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  <w:lang w:val="pl-PL" w:eastAsia="en-US" w:bidi="ar-SA"/>
              </w:rPr>
            </w:pPr>
            <w:r>
              <w:rPr>
                <w:kern w:val="0"/>
                <w:lang w:val="pl-PL" w:eastAsia="en-US" w:bidi="ar-SA"/>
              </w:rPr>
            </w:r>
          </w:p>
        </w:tc>
      </w:tr>
    </w:tbl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omic Sans MS" w:hAnsi="Comic Sans MS" w:cs="Tahoma"/>
          <w:b/>
          <w:b/>
          <w:bCs/>
          <w:color w:val="00B050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5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 w:customStyle="1">
    <w:name w:val="Zawartość tabeli"/>
    <w:basedOn w:val="Normal"/>
    <w:uiPriority w:val="99"/>
    <w:qFormat/>
    <w:rsid w:val="008e3500"/>
    <w:pPr>
      <w:suppressLineNumbers/>
    </w:pPr>
    <w:rPr/>
  </w:style>
  <w:style w:type="paragraph" w:styleId="Nagwektabeli" w:customStyle="1">
    <w:name w:val="Nagłówek tabeli"/>
    <w:basedOn w:val="Zawartotabeli"/>
    <w:qFormat/>
    <w:rsid w:val="008e3500"/>
    <w:pPr>
      <w:jc w:val="center"/>
    </w:pPr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LibreOffice/7.3.2.2$Windows_X86_64 LibreOffice_project/49f2b1bff42cfccbd8f788c8dc32c1c309559be0</Application>
  <AppVersion>15.0000</AppVersion>
  <Pages>7</Pages>
  <Words>467</Words>
  <Characters>3235</Characters>
  <CharactersWithSpaces>3692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2022-10-18T17:14:00Z</dcterms:created>
  <dc:creator>Klaudia Węcek</dc:creator>
  <dc:description/>
  <dc:language>pl-PL</dc:language>
  <cp:lastModifiedBy/>
  <cp:lastPrinted>2023-11-05T18:58:20Z</cp:lastPrinted>
  <dcterms:modified xsi:type="dcterms:W3CDTF">2023-11-19T19:08:14Z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