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10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W w:w="11199" w:type="dxa"/>
        <w:jc w:val="left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10"/>
        <w:gridCol w:w="4253"/>
        <w:gridCol w:w="4536"/>
      </w:tblGrid>
      <w:tr>
        <w:trPr>
          <w:tblHeader w:val="true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sz w:val="20"/>
                <w:szCs w:val="20"/>
              </w:rPr>
              <w:t>PIĄTEK 12.01.2024</w:t>
              <w:br/>
              <w:t>ONLINE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sz w:val="20"/>
                <w:szCs w:val="20"/>
              </w:rPr>
              <w:t>SOBOTA 13.01.2024</w:t>
              <w:br/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napToGrid w:val="false"/>
              <w:spacing w:lineRule="auto" w:line="276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sz w:val="20"/>
                <w:szCs w:val="20"/>
              </w:rPr>
              <w:t>NIEDZIELA 14.01.2024</w:t>
              <w:br/>
              <w:t>stacjonarne</w:t>
            </w:r>
          </w:p>
        </w:tc>
      </w:tr>
      <w:tr>
        <w:trPr>
          <w:trHeight w:val="1560" w:hRule="atLeast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SENSORYKA I ŚRODKI ZAPACHOWE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GR.1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GIBKA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8.00 – 10.15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FIZJOLOGIA I PATOFIZJOLOGIA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ĆWICZENIA</w:t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LEK. A. WILCZAK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10" w:hRule="atLeast"/>
        </w:trPr>
        <w:tc>
          <w:tcPr>
            <w:tcW w:w="2410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53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10.30 – 12.00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DR H. KUBISIAK - RZEPCZYK</w:t>
            </w:r>
          </w:p>
        </w:tc>
      </w:tr>
      <w:tr>
        <w:trPr>
          <w:trHeight w:val="1729" w:hRule="atLeast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rFonts w:eastAsia="Calibri"/>
              </w:rPr>
              <w:t>16.30-19.30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REHABILITACJA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WYK</w:t>
            </w:r>
            <w:bookmarkStart w:id="0" w:name="_GoBack"/>
            <w:bookmarkEnd w:id="0"/>
            <w:r>
              <w:rPr>
                <w:color w:val="000000"/>
              </w:rPr>
              <w:t>ŁAD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rFonts w:eastAsia="Calibri"/>
                <w:color w:val="000000"/>
              </w:rPr>
              <w:t>DR K. WOJTYŁA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SENSORYKA I ŚRODKI ZAPACHOWE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GR.2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PROF. J. GIBKA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12.15-15.15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HIGIENA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ĆWICZENIA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</w:rPr>
              <w:t>PROF. P. WOJTYŁA-BUCIORA</w:t>
            </w:r>
          </w:p>
        </w:tc>
      </w:tr>
      <w:tr>
        <w:trPr>
          <w:trHeight w:val="2313" w:hRule="atLeast"/>
        </w:trPr>
        <w:tc>
          <w:tcPr>
            <w:tcW w:w="2410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15.30 - 17.45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18.00 - 20.15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ZAKAŻENIA GRZYBICZNE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 - RZEPCZYK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77C41E02</Template>
  <TotalTime>8</TotalTime>
  <Application>LibreOffice/7.3.2.2$Windows_X86_64 LibreOffice_project/49f2b1bff42cfccbd8f788c8dc32c1c309559be0</Application>
  <AppVersion>15.0000</AppVersion>
  <Pages>1</Pages>
  <Words>89</Words>
  <Characters>563</Characters>
  <CharactersWithSpaces>645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2024-01-03T14:46:00Z</dcterms:created>
  <dc:creator>Klaudia Węcek</dc:creator>
  <dc:description/>
  <dc:language>pl-PL</dc:language>
  <cp:lastModifiedBy/>
  <cp:lastPrinted>2023-11-05T18:58:00Z</cp:lastPrinted>
  <dcterms:modified xsi:type="dcterms:W3CDTF">2024-01-25T13:21:10Z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