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49" w:rsidRPr="00C71F6E" w:rsidRDefault="00174EEB" w:rsidP="00D53449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D53449" w:rsidRPr="00C71F6E" w:rsidRDefault="00D53449" w:rsidP="00D5344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Prezydenta Stanisława Wojciechowskiego</w:t>
      </w:r>
    </w:p>
    <w:p w:rsidR="00D53449" w:rsidRPr="00C71F6E" w:rsidRDefault="00D53449" w:rsidP="00D5344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53449" w:rsidRPr="00C71F6E" w:rsidRDefault="00D53449" w:rsidP="00D5344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174EEB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D53449" w:rsidRPr="00C71F6E" w:rsidRDefault="00D53449" w:rsidP="00D5344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D53449" w:rsidRPr="004F2BB6" w:rsidRDefault="00D53449" w:rsidP="00D53449">
      <w:pPr>
        <w:jc w:val="center"/>
        <w:rPr>
          <w:color w:val="000000"/>
          <w:sz w:val="24"/>
          <w:szCs w:val="24"/>
        </w:rPr>
      </w:pPr>
    </w:p>
    <w:p w:rsidR="00D53449" w:rsidRPr="004F2BB6" w:rsidRDefault="00D53449" w:rsidP="00D5344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53449" w:rsidRPr="004F2BB6" w:rsidRDefault="00D53449" w:rsidP="00D5344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53449" w:rsidRPr="004F2BB6" w:rsidRDefault="00174EEB" w:rsidP="00D5344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19AD82F8" wp14:editId="308624AF">
            <wp:extent cx="1381125" cy="158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49" w:rsidRPr="004F2BB6" w:rsidRDefault="00D53449" w:rsidP="00D53449">
      <w:pPr>
        <w:jc w:val="center"/>
        <w:rPr>
          <w:color w:val="000000"/>
          <w:sz w:val="24"/>
          <w:szCs w:val="24"/>
        </w:rPr>
      </w:pPr>
    </w:p>
    <w:p w:rsidR="00D53449" w:rsidRPr="004F2BB6" w:rsidRDefault="00D53449" w:rsidP="00D53449">
      <w:pPr>
        <w:jc w:val="center"/>
        <w:rPr>
          <w:color w:val="000000"/>
          <w:sz w:val="24"/>
          <w:szCs w:val="24"/>
        </w:rPr>
      </w:pPr>
    </w:p>
    <w:p w:rsidR="00D53449" w:rsidRPr="004F2BB6" w:rsidRDefault="00D53449" w:rsidP="00D53449">
      <w:pPr>
        <w:jc w:val="center"/>
        <w:rPr>
          <w:color w:val="000000"/>
          <w:sz w:val="24"/>
          <w:szCs w:val="24"/>
        </w:rPr>
      </w:pPr>
    </w:p>
    <w:p w:rsidR="00D53449" w:rsidRPr="00A3373C" w:rsidRDefault="00D53449" w:rsidP="00D53449">
      <w:pPr>
        <w:spacing w:line="360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  <w:r w:rsidRPr="00A3373C">
        <w:rPr>
          <w:rFonts w:eastAsiaTheme="minorHAnsi"/>
          <w:b/>
          <w:bCs/>
          <w:sz w:val="56"/>
          <w:szCs w:val="56"/>
          <w:lang w:eastAsia="en-US"/>
        </w:rPr>
        <w:t>DZIENNIK PRAKTYK</w:t>
      </w:r>
    </w:p>
    <w:p w:rsidR="00D53449" w:rsidRPr="00A3373C" w:rsidRDefault="00D53449" w:rsidP="00D53449">
      <w:pPr>
        <w:spacing w:line="360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A3373C">
        <w:rPr>
          <w:rFonts w:eastAsiaTheme="minorHAnsi"/>
          <w:b/>
          <w:bCs/>
          <w:sz w:val="44"/>
          <w:szCs w:val="44"/>
          <w:lang w:eastAsia="en-US"/>
        </w:rPr>
        <w:t>PRAKTYCZNE NAUCZANIE KLINICZNE</w:t>
      </w:r>
    </w:p>
    <w:p w:rsidR="00D53449" w:rsidRPr="004F2BB6" w:rsidRDefault="00D53449" w:rsidP="00D5344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D53449" w:rsidRPr="004F2BB6" w:rsidRDefault="00D53449" w:rsidP="00D5344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D53449" w:rsidRPr="004F2BB6" w:rsidRDefault="00D53449" w:rsidP="00D5344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D53449" w:rsidRDefault="00D53449" w:rsidP="00D53449"/>
    <w:p w:rsidR="00D53449" w:rsidRDefault="00D53449" w:rsidP="00D53449"/>
    <w:p w:rsidR="00D53449" w:rsidRDefault="00D53449" w:rsidP="00D53449"/>
    <w:p w:rsidR="00D53449" w:rsidRDefault="00D53449" w:rsidP="00D53449"/>
    <w:p w:rsidR="00D53449" w:rsidRDefault="00D53449" w:rsidP="00D53449"/>
    <w:p w:rsidR="00D53449" w:rsidRDefault="00D53449" w:rsidP="00D53449"/>
    <w:p w:rsidR="00D53449" w:rsidRDefault="00D53449" w:rsidP="00D53449"/>
    <w:p w:rsidR="00D53449" w:rsidRDefault="00D53449" w:rsidP="00D53449"/>
    <w:p w:rsidR="00D53449" w:rsidRDefault="00D53449" w:rsidP="00D53449"/>
    <w:p w:rsidR="00D53449" w:rsidRDefault="00D53449" w:rsidP="00D53449"/>
    <w:p w:rsidR="00BA61F2" w:rsidRDefault="00BA61F2" w:rsidP="00D53449">
      <w:pPr>
        <w:jc w:val="both"/>
        <w:rPr>
          <w:sz w:val="20"/>
        </w:rPr>
      </w:pPr>
    </w:p>
    <w:p w:rsidR="00E13A3F" w:rsidRDefault="00E13A3F" w:rsidP="00D53449">
      <w:pPr>
        <w:jc w:val="both"/>
        <w:rPr>
          <w:sz w:val="20"/>
        </w:rPr>
      </w:pPr>
    </w:p>
    <w:p w:rsidR="00E13A3F" w:rsidRPr="00BA61F2" w:rsidRDefault="00E13A3F" w:rsidP="00D53449">
      <w:pPr>
        <w:jc w:val="both"/>
        <w:rPr>
          <w:sz w:val="20"/>
        </w:rPr>
      </w:pPr>
    </w:p>
    <w:tbl>
      <w:tblPr>
        <w:tblStyle w:val="TableNormal"/>
        <w:tblW w:w="9397" w:type="dxa"/>
        <w:jc w:val="center"/>
        <w:tblLayout w:type="fixed"/>
        <w:tblLook w:val="01E0" w:firstRow="1" w:lastRow="1" w:firstColumn="1" w:lastColumn="1" w:noHBand="0" w:noVBand="0"/>
      </w:tblPr>
      <w:tblGrid>
        <w:gridCol w:w="4843"/>
        <w:gridCol w:w="4554"/>
      </w:tblGrid>
      <w:tr w:rsidR="00C6461D" w:rsidRPr="00C224E8" w:rsidTr="00033607">
        <w:trPr>
          <w:trHeight w:hRule="exact" w:val="1908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61D" w:rsidRPr="00C6461D" w:rsidRDefault="00C6461D" w:rsidP="00AD1AA3">
            <w:pPr>
              <w:pStyle w:val="TableParagraph"/>
              <w:rPr>
                <w:rFonts w:ascii="Times New Roman" w:eastAsia="Arial" w:hAnsi="Times New Roman" w:cs="Times New Roman"/>
                <w:sz w:val="28"/>
                <w:szCs w:val="28"/>
                <w:lang w:val="pl-PL"/>
              </w:rPr>
            </w:pPr>
            <w:r w:rsidRPr="00C96FBD">
              <w:rPr>
                <w:b/>
                <w:noProof/>
                <w:color w:val="000000"/>
                <w:sz w:val="24"/>
                <w:szCs w:val="24"/>
                <w:lang w:val="pl-PL" w:eastAsia="pl-PL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-3175</wp:posOffset>
                  </wp:positionV>
                  <wp:extent cx="819150" cy="1048385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098" y="21194"/>
                      <wp:lineTo x="21098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2"/>
                <w:sz w:val="32"/>
                <w:szCs w:val="32"/>
                <w:lang w:val="pl-PL"/>
              </w:rPr>
              <w:t>DZ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  <w:lang w:val="pl-PL"/>
              </w:rPr>
              <w:t>IE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2"/>
                <w:sz w:val="32"/>
                <w:szCs w:val="32"/>
                <w:lang w:val="pl-PL"/>
              </w:rPr>
              <w:t>NN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  <w:lang w:val="pl-PL"/>
              </w:rPr>
              <w:t>IK P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2"/>
                <w:sz w:val="32"/>
                <w:szCs w:val="32"/>
                <w:lang w:val="pl-PL"/>
              </w:rPr>
              <w:t>R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9"/>
                <w:sz w:val="32"/>
                <w:szCs w:val="32"/>
                <w:lang w:val="pl-PL"/>
              </w:rPr>
              <w:t>A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2"/>
                <w:sz w:val="32"/>
                <w:szCs w:val="32"/>
                <w:lang w:val="pl-PL"/>
              </w:rPr>
              <w:t>KT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  <w:lang w:val="pl-PL"/>
              </w:rPr>
              <w:t>YK</w:t>
            </w:r>
          </w:p>
          <w:p w:rsidR="00C6461D" w:rsidRPr="00BA61F2" w:rsidRDefault="00C6461D" w:rsidP="00AD1AA3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C6461D" w:rsidRPr="00BA61F2" w:rsidRDefault="00C6461D" w:rsidP="00AD1AA3">
            <w:pPr>
              <w:pStyle w:val="TableParagraph"/>
              <w:spacing w:line="276" w:lineRule="auto"/>
              <w:rPr>
                <w:noProof/>
                <w:sz w:val="24"/>
                <w:szCs w:val="24"/>
              </w:rPr>
            </w:pPr>
            <w:r w:rsidRPr="00BA61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PR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  <w:lang w:val="pl-PL"/>
              </w:rPr>
              <w:t>A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KTYCZNE N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  <w:lang w:val="pl-PL"/>
              </w:rPr>
              <w:t>A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UCZ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>A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NIE KLINICZNE</w:t>
            </w:r>
          </w:p>
          <w:p w:rsidR="00C6461D" w:rsidRDefault="00C6461D" w:rsidP="00AD1AA3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KIERUNEK</w:t>
            </w:r>
            <w:r w:rsidR="00AE211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LEK</w:t>
            </w:r>
            <w:r w:rsidRPr="00BA61F2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  <w:lang w:val="pl-PL"/>
              </w:rPr>
              <w:t>A</w:t>
            </w:r>
            <w:r w:rsidRPr="00BA61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RSKI</w:t>
            </w:r>
          </w:p>
          <w:p w:rsidR="00C6461D" w:rsidRPr="00BA61F2" w:rsidRDefault="00C6461D" w:rsidP="00AD1AA3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C6461D" w:rsidRPr="00C224E8" w:rsidRDefault="00C6461D" w:rsidP="00AD1AA3">
            <w:pPr>
              <w:pStyle w:val="TableParagraph"/>
              <w:rPr>
                <w:rFonts w:ascii="Times New Roman" w:eastAsia="Arial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l-PL"/>
              </w:rPr>
              <w:t>Wydział Medyczny i Nauk o Zdrowiu, ul. Kaszubska 13, 62-800 Kalisz</w:t>
            </w:r>
          </w:p>
        </w:tc>
      </w:tr>
      <w:tr w:rsidR="00C224E8" w:rsidRPr="00C224E8" w:rsidTr="008656EB">
        <w:trPr>
          <w:trHeight w:hRule="exact" w:val="584"/>
          <w:jc w:val="center"/>
        </w:trPr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4E8" w:rsidRPr="00BA61F2" w:rsidRDefault="00C224E8" w:rsidP="008656EB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sz w:val="28"/>
                <w:szCs w:val="28"/>
                <w:lang w:val="pl-PL"/>
              </w:rPr>
              <w:t>I</w:t>
            </w:r>
            <w:r w:rsidRPr="00BA61F2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pl-PL"/>
              </w:rPr>
              <w:t>m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  <w:lang w:val="pl-PL"/>
              </w:rPr>
              <w:t>ię i na</w:t>
            </w:r>
            <w:r w:rsidRPr="00BA61F2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val="pl-PL"/>
              </w:rPr>
              <w:t>zw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  <w:lang w:val="pl-PL"/>
              </w:rPr>
              <w:t>isko st</w:t>
            </w:r>
            <w:r w:rsidRPr="00BA61F2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pl-PL"/>
              </w:rPr>
              <w:t>u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  <w:lang w:val="pl-PL"/>
              </w:rPr>
              <w:t>denta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224E8" w:rsidRPr="008656EB" w:rsidRDefault="008656EB" w:rsidP="008656EB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Zdjęcie</w:t>
            </w:r>
          </w:p>
        </w:tc>
      </w:tr>
      <w:tr w:rsidR="008656EB" w:rsidRPr="00C224E8" w:rsidTr="00BA61F2">
        <w:trPr>
          <w:trHeight w:hRule="exact" w:val="2703"/>
          <w:jc w:val="center"/>
        </w:trPr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56EB" w:rsidRPr="00BA61F2" w:rsidRDefault="008656EB" w:rsidP="00C6461D">
            <w:pPr>
              <w:pStyle w:val="TableParagraph"/>
              <w:rPr>
                <w:rFonts w:ascii="Times New Roman" w:eastAsia="Arial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6EB" w:rsidRPr="00BA61F2" w:rsidRDefault="008656EB" w:rsidP="00BA61F2">
            <w:pPr>
              <w:jc w:val="center"/>
              <w:rPr>
                <w:rFonts w:eastAsia="Arial"/>
                <w:sz w:val="8"/>
                <w:szCs w:val="8"/>
              </w:rPr>
            </w:pPr>
          </w:p>
        </w:tc>
      </w:tr>
      <w:tr w:rsidR="00E13A3F" w:rsidRPr="00C224E8" w:rsidTr="000D416A">
        <w:trPr>
          <w:trHeight w:hRule="exact" w:val="419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13A3F" w:rsidRPr="00BA61F2" w:rsidRDefault="00E13A3F" w:rsidP="0082430D">
            <w:pPr>
              <w:pStyle w:val="TableParagraph"/>
              <w:spacing w:line="269" w:lineRule="exact"/>
              <w:ind w:left="39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Nu</w:t>
            </w:r>
            <w:r w:rsidRPr="00BA61F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m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er albu</w:t>
            </w:r>
            <w:r w:rsidRPr="00BA61F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m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u</w:t>
            </w:r>
          </w:p>
        </w:tc>
      </w:tr>
      <w:tr w:rsidR="00B545C8" w:rsidRPr="00C224E8" w:rsidTr="00747FEA">
        <w:trPr>
          <w:trHeight w:hRule="exact" w:val="585"/>
          <w:jc w:val="center"/>
        </w:trPr>
        <w:tc>
          <w:tcPr>
            <w:tcW w:w="93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545C8" w:rsidRPr="00C224E8" w:rsidRDefault="00B545C8" w:rsidP="0082430D"/>
        </w:tc>
      </w:tr>
      <w:tr w:rsidR="00C224E8" w:rsidRPr="00C224E8" w:rsidTr="008656EB">
        <w:trPr>
          <w:trHeight w:hRule="exact" w:val="410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224E8" w:rsidRPr="00BA61F2" w:rsidRDefault="00C224E8" w:rsidP="008656EB">
            <w:pPr>
              <w:pStyle w:val="TableParagraph"/>
              <w:spacing w:line="268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Na</w:t>
            </w:r>
            <w:r w:rsidRPr="00BA61F2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z</w:t>
            </w:r>
            <w:r w:rsidRPr="00BA61F2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>w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 </w:t>
            </w:r>
            <w:r w:rsidRPr="00BA61F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u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BA61F2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>z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elni</w:t>
            </w:r>
          </w:p>
        </w:tc>
      </w:tr>
      <w:tr w:rsidR="008656EB" w:rsidRPr="00C224E8" w:rsidTr="00BA61F2">
        <w:trPr>
          <w:trHeight w:hRule="exact" w:val="1760"/>
          <w:jc w:val="center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56EB" w:rsidRPr="00BA61F2" w:rsidRDefault="008656EB" w:rsidP="008656EB">
            <w:pPr>
              <w:pStyle w:val="TableParagraph"/>
              <w:spacing w:line="268" w:lineRule="exac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224E8" w:rsidRPr="00C224E8" w:rsidTr="008656EB">
        <w:trPr>
          <w:trHeight w:hRule="exact" w:val="42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4E8" w:rsidRPr="00BA61F2" w:rsidRDefault="00C224E8" w:rsidP="0082430D">
            <w:pPr>
              <w:pStyle w:val="TableParagraph"/>
              <w:spacing w:line="268" w:lineRule="exact"/>
              <w:ind w:left="39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Rok akademicki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4E8" w:rsidRPr="00BA61F2" w:rsidRDefault="00C224E8" w:rsidP="0082430D">
            <w:pPr>
              <w:pStyle w:val="TableParagraph"/>
              <w:spacing w:line="268" w:lineRule="exact"/>
              <w:ind w:left="32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Podpis D</w:t>
            </w:r>
            <w:r w:rsidRPr="00BA61F2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>z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iek</w:t>
            </w:r>
            <w:r w:rsidRPr="00BA61F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a</w:t>
            </w:r>
            <w:r w:rsidRPr="00BA61F2">
              <w:rPr>
                <w:rFonts w:ascii="Times New Roman" w:eastAsia="Arial" w:hAnsi="Times New Roman" w:cs="Times New Roman"/>
                <w:sz w:val="28"/>
                <w:szCs w:val="28"/>
              </w:rPr>
              <w:t>na</w:t>
            </w:r>
          </w:p>
        </w:tc>
      </w:tr>
      <w:tr w:rsidR="008656EB" w:rsidRPr="00C224E8" w:rsidTr="00BA61F2">
        <w:trPr>
          <w:trHeight w:hRule="exact" w:val="1504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B" w:rsidRPr="00BA61F2" w:rsidRDefault="008656EB" w:rsidP="0082430D">
            <w:pPr>
              <w:pStyle w:val="TableParagraph"/>
              <w:spacing w:line="268" w:lineRule="exact"/>
              <w:ind w:left="39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B" w:rsidRPr="00BA61F2" w:rsidRDefault="008656EB" w:rsidP="0082430D">
            <w:pPr>
              <w:pStyle w:val="TableParagraph"/>
              <w:spacing w:line="268" w:lineRule="exact"/>
              <w:ind w:left="32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224E8" w:rsidRPr="00C224E8" w:rsidTr="008656EB">
        <w:trPr>
          <w:trHeight w:hRule="exact" w:val="1266"/>
          <w:jc w:val="center"/>
        </w:trPr>
        <w:tc>
          <w:tcPr>
            <w:tcW w:w="9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224E8" w:rsidRPr="00D46E62" w:rsidRDefault="00C224E8" w:rsidP="00FD618F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D46E62">
              <w:rPr>
                <w:rFonts w:ascii="Times New Roman" w:eastAsia="Arial" w:hAnsi="Times New Roman" w:cs="Times New Roman"/>
                <w:b/>
                <w:bCs/>
                <w:spacing w:val="-2"/>
                <w:sz w:val="26"/>
                <w:szCs w:val="26"/>
                <w:lang w:val="pl-PL"/>
              </w:rPr>
              <w:t>C</w:t>
            </w:r>
            <w:r w:rsidRPr="00D46E62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pl-PL"/>
              </w:rPr>
              <w:t xml:space="preserve">el </w:t>
            </w:r>
            <w:r w:rsidRPr="00D46E62">
              <w:rPr>
                <w:rFonts w:ascii="Times New Roman" w:eastAsia="Arial" w:hAnsi="Times New Roman" w:cs="Times New Roman"/>
                <w:b/>
                <w:bCs/>
                <w:spacing w:val="-2"/>
                <w:sz w:val="26"/>
                <w:szCs w:val="26"/>
                <w:lang w:val="pl-PL"/>
              </w:rPr>
              <w:t>p</w:t>
            </w:r>
            <w:r w:rsidRPr="00D46E62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pl-PL"/>
              </w:rPr>
              <w:t>rakt</w:t>
            </w:r>
            <w:r w:rsidRPr="00D46E62">
              <w:rPr>
                <w:rFonts w:ascii="Times New Roman" w:eastAsia="Arial" w:hAnsi="Times New Roman" w:cs="Times New Roman"/>
                <w:b/>
                <w:bCs/>
                <w:spacing w:val="-10"/>
                <w:sz w:val="26"/>
                <w:szCs w:val="26"/>
                <w:lang w:val="pl-PL"/>
              </w:rPr>
              <w:t>y</w:t>
            </w:r>
            <w:r w:rsidRPr="00D46E62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pl-PL"/>
              </w:rPr>
              <w:t>k:</w:t>
            </w:r>
          </w:p>
          <w:p w:rsidR="00C224E8" w:rsidRPr="00B85E79" w:rsidRDefault="00C224E8" w:rsidP="00FD618F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D46E62">
              <w:rPr>
                <w:rFonts w:ascii="Times New Roman" w:eastAsia="Arial" w:hAnsi="Times New Roman" w:cs="Times New Roman"/>
                <w:bCs/>
                <w:sz w:val="26"/>
                <w:szCs w:val="26"/>
                <w:lang w:val="pl-PL"/>
              </w:rPr>
              <w:t xml:space="preserve">Celem praktycznego nauczania jest poszerzenie </w:t>
            </w:r>
            <w:r w:rsidR="00D46E62">
              <w:rPr>
                <w:rFonts w:ascii="Times New Roman" w:eastAsia="Arial" w:hAnsi="Times New Roman" w:cs="Times New Roman"/>
                <w:bCs/>
                <w:sz w:val="26"/>
                <w:szCs w:val="26"/>
                <w:lang w:val="pl-PL"/>
              </w:rPr>
              <w:t>wiedzy i nabycie umiejętności i </w:t>
            </w:r>
            <w:r w:rsidRPr="00D46E62">
              <w:rPr>
                <w:rFonts w:ascii="Times New Roman" w:eastAsia="Arial" w:hAnsi="Times New Roman" w:cs="Times New Roman"/>
                <w:bCs/>
                <w:sz w:val="26"/>
                <w:szCs w:val="26"/>
                <w:lang w:val="pl-PL"/>
              </w:rPr>
              <w:t>kompetencji zawartych w standardach kształcenia dla kierunku lekarskiego.</w:t>
            </w:r>
          </w:p>
        </w:tc>
      </w:tr>
    </w:tbl>
    <w:p w:rsidR="00C224E8" w:rsidRDefault="00C224E8"/>
    <w:p w:rsidR="00BA61F2" w:rsidRDefault="00BA61F2" w:rsidP="00D46E6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0B5FA8" w:rsidTr="00CF09D5">
        <w:trPr>
          <w:trHeight w:val="553"/>
        </w:trPr>
        <w:tc>
          <w:tcPr>
            <w:tcW w:w="9062" w:type="dxa"/>
            <w:gridSpan w:val="3"/>
            <w:vAlign w:val="center"/>
          </w:tcPr>
          <w:p w:rsidR="000B5FA8" w:rsidRDefault="000B5FA8"/>
        </w:tc>
      </w:tr>
      <w:tr w:rsidR="000B5FA8" w:rsidTr="00D46E62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0B5FA8" w:rsidRPr="00D46E62" w:rsidRDefault="000B5FA8" w:rsidP="00D46E62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0B5FA8" w:rsidTr="00D46E62">
        <w:trPr>
          <w:trHeight w:val="1039"/>
        </w:trPr>
        <w:tc>
          <w:tcPr>
            <w:tcW w:w="9062" w:type="dxa"/>
            <w:gridSpan w:val="3"/>
            <w:vAlign w:val="center"/>
          </w:tcPr>
          <w:p w:rsidR="000B5FA8" w:rsidRDefault="000B5FA8" w:rsidP="000B5FA8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0B5FA8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0B5FA8" w:rsidRPr="008A5FAB" w:rsidRDefault="000B5FA8" w:rsidP="000B5FA8">
            <w:pPr>
              <w:jc w:val="center"/>
              <w:rPr>
                <w:sz w:val="32"/>
                <w:szCs w:val="32"/>
              </w:rPr>
            </w:pPr>
            <w:r w:rsidRPr="008A5FAB">
              <w:rPr>
                <w:rFonts w:eastAsia="Arial"/>
                <w:b/>
                <w:bCs/>
                <w:sz w:val="32"/>
                <w:szCs w:val="32"/>
              </w:rPr>
              <w:t>CHOROBY WEWNĘTRZNE</w:t>
            </w:r>
          </w:p>
        </w:tc>
      </w:tr>
      <w:tr w:rsidR="000B5FA8" w:rsidTr="00D46E62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B5FA8" w:rsidRDefault="000B5FA8" w:rsidP="0067030F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B5FA8" w:rsidRDefault="000B5FA8" w:rsidP="0067030F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B5FA8" w:rsidRDefault="000B5FA8" w:rsidP="0067030F">
            <w:pPr>
              <w:jc w:val="center"/>
            </w:pPr>
            <w:r>
              <w:t>Termin odbywania</w:t>
            </w:r>
          </w:p>
        </w:tc>
      </w:tr>
      <w:tr w:rsidR="000B5FA8" w:rsidTr="00D46E62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B5FA8" w:rsidRDefault="00EF27DC" w:rsidP="0067030F">
            <w:pPr>
              <w:jc w:val="center"/>
            </w:pPr>
            <w:r>
              <w:t>240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B5FA8" w:rsidRDefault="00EF27DC" w:rsidP="0067030F">
            <w:pPr>
              <w:jc w:val="center"/>
            </w:pPr>
            <w:r>
              <w:t>16</w:t>
            </w:r>
          </w:p>
        </w:tc>
        <w:tc>
          <w:tcPr>
            <w:tcW w:w="3397" w:type="dxa"/>
            <w:vAlign w:val="center"/>
          </w:tcPr>
          <w:p w:rsidR="000B5FA8" w:rsidRDefault="000B5FA8" w:rsidP="0067030F">
            <w:pPr>
              <w:jc w:val="center"/>
            </w:pPr>
          </w:p>
        </w:tc>
      </w:tr>
      <w:tr w:rsidR="00EF27DC" w:rsidTr="00D46E62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F27DC" w:rsidRPr="00EF27DC" w:rsidRDefault="00EF27DC" w:rsidP="00EF27DC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EF27DC" w:rsidRDefault="00EF27DC"/>
        </w:tc>
      </w:tr>
      <w:tr w:rsidR="00EF27DC" w:rsidTr="0082430D">
        <w:tc>
          <w:tcPr>
            <w:tcW w:w="9062" w:type="dxa"/>
            <w:gridSpan w:val="3"/>
          </w:tcPr>
          <w:p w:rsidR="00EF27DC" w:rsidRDefault="00EF27DC"/>
        </w:tc>
      </w:tr>
      <w:tr w:rsidR="00EF27DC" w:rsidTr="0067030F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F27DC" w:rsidRPr="00EF27DC" w:rsidRDefault="00EF27DC" w:rsidP="00EF27DC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EF27DC" w:rsidRPr="00EF27DC" w:rsidRDefault="00EF27DC" w:rsidP="00EF27DC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EF27DC" w:rsidRPr="00EF27DC" w:rsidRDefault="00EF27DC" w:rsidP="00EF27DC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EF27DC" w:rsidRPr="00EF27DC" w:rsidRDefault="00EF27DC" w:rsidP="0067030F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EF27DC" w:rsidTr="0067030F">
        <w:tc>
          <w:tcPr>
            <w:tcW w:w="9062" w:type="dxa"/>
            <w:gridSpan w:val="3"/>
            <w:vAlign w:val="center"/>
          </w:tcPr>
          <w:p w:rsidR="00EF27DC" w:rsidRPr="00EF27DC" w:rsidRDefault="00EF27DC">
            <w:pPr>
              <w:rPr>
                <w:sz w:val="24"/>
                <w:szCs w:val="24"/>
              </w:rPr>
            </w:pPr>
          </w:p>
        </w:tc>
      </w:tr>
      <w:tr w:rsidR="00EF27DC" w:rsidTr="0067030F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F27DC" w:rsidRPr="00EF27DC" w:rsidRDefault="00EF27DC" w:rsidP="00EF27DC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EF27DC" w:rsidRPr="00EF27DC" w:rsidRDefault="00EF27DC" w:rsidP="00EF27DC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EF27DC" w:rsidRPr="00EF27DC" w:rsidRDefault="00EF27DC" w:rsidP="0067030F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EF27DC" w:rsidTr="0082430D">
        <w:tc>
          <w:tcPr>
            <w:tcW w:w="9062" w:type="dxa"/>
            <w:gridSpan w:val="3"/>
          </w:tcPr>
          <w:p w:rsidR="00EF27DC" w:rsidRDefault="00EF27DC"/>
        </w:tc>
      </w:tr>
      <w:tr w:rsidR="00EF27DC" w:rsidTr="0067030F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EF27DC" w:rsidRDefault="00EF27DC">
            <w:r>
              <w:t>UWAGI:</w:t>
            </w:r>
          </w:p>
        </w:tc>
      </w:tr>
      <w:tr w:rsidR="0067030F" w:rsidTr="0067030F">
        <w:trPr>
          <w:trHeight w:val="5662"/>
        </w:trPr>
        <w:tc>
          <w:tcPr>
            <w:tcW w:w="9062" w:type="dxa"/>
            <w:gridSpan w:val="3"/>
          </w:tcPr>
          <w:p w:rsidR="0067030F" w:rsidRDefault="0067030F"/>
        </w:tc>
      </w:tr>
    </w:tbl>
    <w:p w:rsidR="000B5FA8" w:rsidRDefault="000B5FA8"/>
    <w:p w:rsidR="0067030F" w:rsidRDefault="0067030F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46E62" w:rsidTr="00CF09D5">
        <w:trPr>
          <w:trHeight w:val="567"/>
        </w:trPr>
        <w:tc>
          <w:tcPr>
            <w:tcW w:w="9062" w:type="dxa"/>
            <w:gridSpan w:val="3"/>
            <w:vAlign w:val="center"/>
          </w:tcPr>
          <w:p w:rsidR="00D46E62" w:rsidRDefault="00D46E62" w:rsidP="0082430D"/>
        </w:tc>
      </w:tr>
      <w:tr w:rsidR="00D46E62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Pr="00D46E62" w:rsidRDefault="00D46E62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D46E62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D46E62" w:rsidRPr="008A5FAB" w:rsidRDefault="008A5FAB" w:rsidP="0082430D">
            <w:pPr>
              <w:jc w:val="center"/>
              <w:rPr>
                <w:sz w:val="32"/>
                <w:szCs w:val="32"/>
              </w:rPr>
            </w:pPr>
            <w:r w:rsidRPr="008A5FAB">
              <w:rPr>
                <w:rFonts w:eastAsia="Arial"/>
                <w:b/>
                <w:bCs/>
                <w:sz w:val="32"/>
                <w:szCs w:val="32"/>
              </w:rPr>
              <w:t>PEDIATRIA</w:t>
            </w:r>
          </w:p>
        </w:tc>
      </w:tr>
      <w:tr w:rsidR="00D46E62" w:rsidTr="0082430D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Termin odbywania</w:t>
            </w:r>
          </w:p>
        </w:tc>
      </w:tr>
      <w:tr w:rsidR="00D46E62" w:rsidTr="0082430D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8A5FAB" w:rsidP="008A5FAB">
            <w:pPr>
              <w:jc w:val="center"/>
            </w:pPr>
            <w:r>
              <w:t>12</w:t>
            </w:r>
            <w:r w:rsidR="00D46E62">
              <w:t>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8</w:t>
            </w:r>
          </w:p>
        </w:tc>
        <w:tc>
          <w:tcPr>
            <w:tcW w:w="3397" w:type="dxa"/>
            <w:vAlign w:val="center"/>
          </w:tcPr>
          <w:p w:rsidR="00D46E62" w:rsidRDefault="00D46E62" w:rsidP="0082430D">
            <w:pPr>
              <w:jc w:val="center"/>
            </w:pPr>
          </w:p>
        </w:tc>
      </w:tr>
      <w:tr w:rsidR="00D46E62" w:rsidTr="0082430D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D46E62" w:rsidRDefault="00D46E62" w:rsidP="0082430D"/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D46E62" w:rsidTr="0082430D">
        <w:tc>
          <w:tcPr>
            <w:tcW w:w="9062" w:type="dxa"/>
            <w:gridSpan w:val="3"/>
            <w:vAlign w:val="center"/>
          </w:tcPr>
          <w:p w:rsidR="00D46E62" w:rsidRPr="00EF27DC" w:rsidRDefault="00D46E62" w:rsidP="0082430D">
            <w:pPr>
              <w:rPr>
                <w:sz w:val="24"/>
                <w:szCs w:val="24"/>
              </w:rPr>
            </w:pPr>
          </w:p>
        </w:tc>
      </w:tr>
      <w:tr w:rsidR="00D46E62" w:rsidTr="0082430D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Default="00D46E62" w:rsidP="0082430D">
            <w:r>
              <w:t>UWAGI:</w:t>
            </w:r>
          </w:p>
        </w:tc>
      </w:tr>
      <w:tr w:rsidR="00D46E62" w:rsidTr="0082430D">
        <w:trPr>
          <w:trHeight w:val="5662"/>
        </w:trPr>
        <w:tc>
          <w:tcPr>
            <w:tcW w:w="9062" w:type="dxa"/>
            <w:gridSpan w:val="3"/>
          </w:tcPr>
          <w:p w:rsidR="00D46E62" w:rsidRDefault="00D46E62" w:rsidP="0082430D"/>
        </w:tc>
      </w:tr>
    </w:tbl>
    <w:p w:rsidR="00D46E62" w:rsidRDefault="00D46E62"/>
    <w:p w:rsidR="00D46E62" w:rsidRDefault="00D46E6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46E62" w:rsidTr="00CF09D5">
        <w:trPr>
          <w:trHeight w:val="567"/>
        </w:trPr>
        <w:tc>
          <w:tcPr>
            <w:tcW w:w="9062" w:type="dxa"/>
            <w:gridSpan w:val="3"/>
            <w:vAlign w:val="center"/>
          </w:tcPr>
          <w:p w:rsidR="00D46E62" w:rsidRDefault="00D46E62" w:rsidP="0082430D"/>
        </w:tc>
      </w:tr>
      <w:tr w:rsidR="00D46E62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Pr="00D46E62" w:rsidRDefault="00D46E62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D46E62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D46E62" w:rsidRPr="008A5FAB" w:rsidRDefault="008A5FAB" w:rsidP="0082430D">
            <w:pPr>
              <w:jc w:val="center"/>
              <w:rPr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</w:rPr>
              <w:t>MEDYCYNA RODZINNA</w:t>
            </w:r>
          </w:p>
        </w:tc>
      </w:tr>
      <w:tr w:rsidR="00D46E62" w:rsidTr="0082430D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Termin odbywania</w:t>
            </w:r>
          </w:p>
        </w:tc>
      </w:tr>
      <w:tr w:rsidR="00D46E62" w:rsidTr="0082430D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6</w:t>
            </w:r>
            <w:r w:rsidR="00D46E62">
              <w:t>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4</w:t>
            </w:r>
          </w:p>
        </w:tc>
        <w:tc>
          <w:tcPr>
            <w:tcW w:w="3397" w:type="dxa"/>
            <w:vAlign w:val="center"/>
          </w:tcPr>
          <w:p w:rsidR="00D46E62" w:rsidRDefault="00D46E62" w:rsidP="0082430D">
            <w:pPr>
              <w:jc w:val="center"/>
            </w:pPr>
          </w:p>
        </w:tc>
      </w:tr>
      <w:tr w:rsidR="00D46E62" w:rsidTr="0082430D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D46E62" w:rsidRDefault="00D46E62" w:rsidP="0082430D"/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D46E62" w:rsidTr="0082430D">
        <w:tc>
          <w:tcPr>
            <w:tcW w:w="9062" w:type="dxa"/>
            <w:gridSpan w:val="3"/>
            <w:vAlign w:val="center"/>
          </w:tcPr>
          <w:p w:rsidR="00D46E62" w:rsidRPr="00EF27DC" w:rsidRDefault="00D46E62" w:rsidP="0082430D">
            <w:pPr>
              <w:rPr>
                <w:sz w:val="24"/>
                <w:szCs w:val="24"/>
              </w:rPr>
            </w:pPr>
          </w:p>
        </w:tc>
      </w:tr>
      <w:tr w:rsidR="00D46E62" w:rsidTr="0082430D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Default="00D46E62" w:rsidP="0082430D">
            <w:r>
              <w:t>UWAGI:</w:t>
            </w:r>
          </w:p>
        </w:tc>
      </w:tr>
      <w:tr w:rsidR="00D46E62" w:rsidTr="0082430D">
        <w:trPr>
          <w:trHeight w:val="5662"/>
        </w:trPr>
        <w:tc>
          <w:tcPr>
            <w:tcW w:w="9062" w:type="dxa"/>
            <w:gridSpan w:val="3"/>
          </w:tcPr>
          <w:p w:rsidR="00D46E62" w:rsidRDefault="00D46E62" w:rsidP="0082430D"/>
        </w:tc>
      </w:tr>
    </w:tbl>
    <w:p w:rsidR="00D46E62" w:rsidRDefault="00D46E62"/>
    <w:p w:rsidR="00D46E62" w:rsidRDefault="00D46E6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46E62" w:rsidTr="00CF09D5">
        <w:trPr>
          <w:trHeight w:val="567"/>
        </w:trPr>
        <w:tc>
          <w:tcPr>
            <w:tcW w:w="9062" w:type="dxa"/>
            <w:gridSpan w:val="3"/>
            <w:vAlign w:val="center"/>
          </w:tcPr>
          <w:p w:rsidR="00D46E62" w:rsidRDefault="00D46E62" w:rsidP="0082430D"/>
        </w:tc>
      </w:tr>
      <w:tr w:rsidR="00D46E62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Pr="00D46E62" w:rsidRDefault="00D46E62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D46E62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D46E62" w:rsidRPr="008A5FAB" w:rsidRDefault="008A5FAB" w:rsidP="0082430D">
            <w:pPr>
              <w:jc w:val="center"/>
              <w:rPr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</w:rPr>
              <w:t>PSYCHIATRIA</w:t>
            </w:r>
          </w:p>
        </w:tc>
      </w:tr>
      <w:tr w:rsidR="00D46E62" w:rsidTr="0082430D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Termin odbywania</w:t>
            </w:r>
          </w:p>
        </w:tc>
      </w:tr>
      <w:tr w:rsidR="00D46E62" w:rsidTr="0082430D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6</w:t>
            </w:r>
            <w:r w:rsidR="00D46E62">
              <w:t>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4</w:t>
            </w:r>
          </w:p>
        </w:tc>
        <w:tc>
          <w:tcPr>
            <w:tcW w:w="3397" w:type="dxa"/>
            <w:vAlign w:val="center"/>
          </w:tcPr>
          <w:p w:rsidR="00D46E62" w:rsidRDefault="00D46E62" w:rsidP="0082430D">
            <w:pPr>
              <w:jc w:val="center"/>
            </w:pPr>
          </w:p>
        </w:tc>
      </w:tr>
      <w:tr w:rsidR="00D46E62" w:rsidTr="0082430D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D46E62" w:rsidRDefault="00D46E62" w:rsidP="0082430D"/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D46E62" w:rsidTr="0082430D">
        <w:tc>
          <w:tcPr>
            <w:tcW w:w="9062" w:type="dxa"/>
            <w:gridSpan w:val="3"/>
            <w:vAlign w:val="center"/>
          </w:tcPr>
          <w:p w:rsidR="00D46E62" w:rsidRPr="00EF27DC" w:rsidRDefault="00D46E62" w:rsidP="0082430D">
            <w:pPr>
              <w:rPr>
                <w:sz w:val="24"/>
                <w:szCs w:val="24"/>
              </w:rPr>
            </w:pPr>
          </w:p>
        </w:tc>
      </w:tr>
      <w:tr w:rsidR="00D46E62" w:rsidTr="0082430D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Default="00D46E62" w:rsidP="0082430D">
            <w:r>
              <w:t>UWAGI:</w:t>
            </w:r>
          </w:p>
        </w:tc>
      </w:tr>
      <w:tr w:rsidR="00D46E62" w:rsidTr="0082430D">
        <w:trPr>
          <w:trHeight w:val="5662"/>
        </w:trPr>
        <w:tc>
          <w:tcPr>
            <w:tcW w:w="9062" w:type="dxa"/>
            <w:gridSpan w:val="3"/>
          </w:tcPr>
          <w:p w:rsidR="00D46E62" w:rsidRDefault="00D46E62" w:rsidP="0082430D"/>
        </w:tc>
      </w:tr>
    </w:tbl>
    <w:p w:rsidR="00D46E62" w:rsidRDefault="00D46E62"/>
    <w:p w:rsidR="00D46E62" w:rsidRDefault="00D46E6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46E62" w:rsidTr="00CF09D5">
        <w:trPr>
          <w:trHeight w:val="567"/>
        </w:trPr>
        <w:tc>
          <w:tcPr>
            <w:tcW w:w="9062" w:type="dxa"/>
            <w:gridSpan w:val="3"/>
            <w:vAlign w:val="center"/>
          </w:tcPr>
          <w:p w:rsidR="00D46E62" w:rsidRDefault="00D46E62" w:rsidP="0082430D"/>
        </w:tc>
      </w:tr>
      <w:tr w:rsidR="00D46E62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Pr="00D46E62" w:rsidRDefault="00D46E62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D46E62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D46E62" w:rsidRPr="008A5FAB" w:rsidRDefault="008A5FAB" w:rsidP="0082430D">
            <w:pPr>
              <w:jc w:val="center"/>
              <w:rPr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</w:rPr>
              <w:t>CHIRURGIA</w:t>
            </w:r>
          </w:p>
        </w:tc>
      </w:tr>
      <w:tr w:rsidR="00D46E62" w:rsidTr="0082430D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Termin odbywania</w:t>
            </w:r>
          </w:p>
        </w:tc>
      </w:tr>
      <w:tr w:rsidR="00D46E62" w:rsidTr="0082430D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12</w:t>
            </w:r>
            <w:r w:rsidR="00D46E62">
              <w:t>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8</w:t>
            </w:r>
          </w:p>
        </w:tc>
        <w:tc>
          <w:tcPr>
            <w:tcW w:w="3397" w:type="dxa"/>
            <w:vAlign w:val="center"/>
          </w:tcPr>
          <w:p w:rsidR="00D46E62" w:rsidRDefault="00D46E62" w:rsidP="0082430D">
            <w:pPr>
              <w:jc w:val="center"/>
            </w:pPr>
          </w:p>
        </w:tc>
      </w:tr>
      <w:tr w:rsidR="00D46E62" w:rsidTr="0082430D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D46E62" w:rsidRDefault="00D46E62" w:rsidP="0082430D"/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D46E62" w:rsidTr="0082430D">
        <w:tc>
          <w:tcPr>
            <w:tcW w:w="9062" w:type="dxa"/>
            <w:gridSpan w:val="3"/>
            <w:vAlign w:val="center"/>
          </w:tcPr>
          <w:p w:rsidR="00D46E62" w:rsidRPr="00EF27DC" w:rsidRDefault="00D46E62" w:rsidP="0082430D">
            <w:pPr>
              <w:rPr>
                <w:sz w:val="24"/>
                <w:szCs w:val="24"/>
              </w:rPr>
            </w:pPr>
          </w:p>
        </w:tc>
      </w:tr>
      <w:tr w:rsidR="00D46E62" w:rsidTr="0082430D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Default="00D46E62" w:rsidP="0082430D">
            <w:r>
              <w:t>UWAGI:</w:t>
            </w:r>
          </w:p>
        </w:tc>
      </w:tr>
      <w:tr w:rsidR="00D46E62" w:rsidTr="0082430D">
        <w:trPr>
          <w:trHeight w:val="5662"/>
        </w:trPr>
        <w:tc>
          <w:tcPr>
            <w:tcW w:w="9062" w:type="dxa"/>
            <w:gridSpan w:val="3"/>
          </w:tcPr>
          <w:p w:rsidR="00D46E62" w:rsidRDefault="00D46E62" w:rsidP="0082430D"/>
        </w:tc>
      </w:tr>
    </w:tbl>
    <w:p w:rsidR="00D46E62" w:rsidRDefault="00D46E62"/>
    <w:p w:rsidR="00D46E62" w:rsidRDefault="00D46E6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46E62" w:rsidTr="00CF09D5">
        <w:trPr>
          <w:trHeight w:val="567"/>
        </w:trPr>
        <w:tc>
          <w:tcPr>
            <w:tcW w:w="9062" w:type="dxa"/>
            <w:gridSpan w:val="3"/>
            <w:vAlign w:val="center"/>
          </w:tcPr>
          <w:p w:rsidR="00D46E62" w:rsidRDefault="00D46E62" w:rsidP="0082430D"/>
        </w:tc>
      </w:tr>
      <w:tr w:rsidR="00D46E62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Pr="00D46E62" w:rsidRDefault="00D46E62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D46E62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D46E62" w:rsidRPr="008A5FAB" w:rsidRDefault="008A5FAB" w:rsidP="0082430D">
            <w:pPr>
              <w:jc w:val="center"/>
              <w:rPr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</w:rPr>
              <w:t>GINEKOLOGIA I POŁOŻNICTWO</w:t>
            </w:r>
          </w:p>
        </w:tc>
      </w:tr>
      <w:tr w:rsidR="00D46E62" w:rsidTr="0082430D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Termin odbywania</w:t>
            </w:r>
          </w:p>
        </w:tc>
      </w:tr>
      <w:tr w:rsidR="00D46E62" w:rsidTr="0082430D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6</w:t>
            </w:r>
            <w:r w:rsidR="00D46E62">
              <w:t>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4</w:t>
            </w:r>
          </w:p>
        </w:tc>
        <w:tc>
          <w:tcPr>
            <w:tcW w:w="3397" w:type="dxa"/>
            <w:vAlign w:val="center"/>
          </w:tcPr>
          <w:p w:rsidR="00D46E62" w:rsidRDefault="00D46E62" w:rsidP="0082430D">
            <w:pPr>
              <w:jc w:val="center"/>
            </w:pPr>
          </w:p>
        </w:tc>
      </w:tr>
      <w:tr w:rsidR="00D46E62" w:rsidTr="0082430D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D46E62" w:rsidRDefault="00D46E62" w:rsidP="0082430D"/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D46E62" w:rsidTr="0082430D">
        <w:tc>
          <w:tcPr>
            <w:tcW w:w="9062" w:type="dxa"/>
            <w:gridSpan w:val="3"/>
            <w:vAlign w:val="center"/>
          </w:tcPr>
          <w:p w:rsidR="00D46E62" w:rsidRPr="00EF27DC" w:rsidRDefault="00D46E62" w:rsidP="0082430D">
            <w:pPr>
              <w:rPr>
                <w:sz w:val="24"/>
                <w:szCs w:val="24"/>
              </w:rPr>
            </w:pPr>
          </w:p>
        </w:tc>
      </w:tr>
      <w:tr w:rsidR="00D46E62" w:rsidTr="0082430D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Default="00D46E62" w:rsidP="0082430D">
            <w:r>
              <w:t>UWAGI:</w:t>
            </w:r>
          </w:p>
        </w:tc>
      </w:tr>
      <w:tr w:rsidR="00D46E62" w:rsidTr="0082430D">
        <w:trPr>
          <w:trHeight w:val="5662"/>
        </w:trPr>
        <w:tc>
          <w:tcPr>
            <w:tcW w:w="9062" w:type="dxa"/>
            <w:gridSpan w:val="3"/>
          </w:tcPr>
          <w:p w:rsidR="00D46E62" w:rsidRDefault="00D46E62" w:rsidP="0082430D"/>
        </w:tc>
      </w:tr>
    </w:tbl>
    <w:p w:rsidR="00D46E62" w:rsidRDefault="00D46E62"/>
    <w:p w:rsidR="00D46E62" w:rsidRDefault="00D46E6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46E62" w:rsidTr="00CF09D5">
        <w:trPr>
          <w:trHeight w:val="567"/>
        </w:trPr>
        <w:tc>
          <w:tcPr>
            <w:tcW w:w="9062" w:type="dxa"/>
            <w:gridSpan w:val="3"/>
            <w:vAlign w:val="center"/>
          </w:tcPr>
          <w:p w:rsidR="00D46E62" w:rsidRDefault="00D46E62" w:rsidP="0082430D"/>
        </w:tc>
      </w:tr>
      <w:tr w:rsidR="00D46E62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Pr="00D46E62" w:rsidRDefault="00D46E62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D46E62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D46E62" w:rsidRPr="008A5FAB" w:rsidRDefault="008A5FAB" w:rsidP="0082430D">
            <w:pPr>
              <w:jc w:val="center"/>
              <w:rPr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</w:rPr>
              <w:t>MEDYCYNA RATUNKOWA</w:t>
            </w:r>
          </w:p>
        </w:tc>
      </w:tr>
      <w:tr w:rsidR="00D46E62" w:rsidTr="0082430D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Termin odbywania</w:t>
            </w:r>
          </w:p>
        </w:tc>
      </w:tr>
      <w:tr w:rsidR="00D46E62" w:rsidTr="0082430D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6</w:t>
            </w:r>
            <w:r w:rsidR="00D46E62">
              <w:t>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4</w:t>
            </w:r>
          </w:p>
        </w:tc>
        <w:tc>
          <w:tcPr>
            <w:tcW w:w="3397" w:type="dxa"/>
            <w:vAlign w:val="center"/>
          </w:tcPr>
          <w:p w:rsidR="00D46E62" w:rsidRDefault="00D46E62" w:rsidP="0082430D">
            <w:pPr>
              <w:jc w:val="center"/>
            </w:pPr>
          </w:p>
        </w:tc>
      </w:tr>
      <w:tr w:rsidR="00D46E62" w:rsidTr="0082430D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D46E62" w:rsidRDefault="00D46E62" w:rsidP="0082430D"/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D46E62" w:rsidTr="0082430D">
        <w:tc>
          <w:tcPr>
            <w:tcW w:w="9062" w:type="dxa"/>
            <w:gridSpan w:val="3"/>
            <w:vAlign w:val="center"/>
          </w:tcPr>
          <w:p w:rsidR="00D46E62" w:rsidRPr="00EF27DC" w:rsidRDefault="00D46E62" w:rsidP="0082430D">
            <w:pPr>
              <w:rPr>
                <w:sz w:val="24"/>
                <w:szCs w:val="24"/>
              </w:rPr>
            </w:pPr>
          </w:p>
        </w:tc>
      </w:tr>
      <w:tr w:rsidR="00D46E62" w:rsidTr="0082430D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Default="00D46E62" w:rsidP="0082430D">
            <w:r>
              <w:t>UWAGI:</w:t>
            </w:r>
          </w:p>
        </w:tc>
      </w:tr>
      <w:tr w:rsidR="00D46E62" w:rsidTr="0082430D">
        <w:trPr>
          <w:trHeight w:val="5662"/>
        </w:trPr>
        <w:tc>
          <w:tcPr>
            <w:tcW w:w="9062" w:type="dxa"/>
            <w:gridSpan w:val="3"/>
          </w:tcPr>
          <w:p w:rsidR="00D46E62" w:rsidRDefault="00D46E62" w:rsidP="0082430D"/>
        </w:tc>
      </w:tr>
    </w:tbl>
    <w:p w:rsidR="00D46E62" w:rsidRDefault="00D46E62"/>
    <w:p w:rsidR="00D46E62" w:rsidRDefault="00D46E6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46E62" w:rsidTr="00CF09D5">
        <w:trPr>
          <w:trHeight w:val="567"/>
        </w:trPr>
        <w:tc>
          <w:tcPr>
            <w:tcW w:w="9062" w:type="dxa"/>
            <w:gridSpan w:val="3"/>
            <w:vAlign w:val="center"/>
          </w:tcPr>
          <w:p w:rsidR="00D46E62" w:rsidRDefault="00D46E62" w:rsidP="0082430D"/>
        </w:tc>
      </w:tr>
      <w:tr w:rsidR="00D46E62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Pr="00D46E62" w:rsidRDefault="00D46E62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D46E62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</w:pP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P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rakt</w:t>
            </w:r>
            <w:r w:rsidRPr="00BA61F2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lang w:val="pl-PL"/>
              </w:rPr>
              <w:t>y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cz</w:t>
            </w:r>
            <w:r w:rsidRPr="00BA61F2">
              <w:rPr>
                <w:rFonts w:ascii="Times New Roman" w:eastAsia="Arial" w:hAnsi="Times New Roman" w:cs="Times New Roman"/>
                <w:bCs/>
                <w:spacing w:val="-2"/>
                <w:sz w:val="28"/>
                <w:szCs w:val="28"/>
                <w:lang w:val="pl-PL"/>
              </w:rPr>
              <w:t>n</w:t>
            </w:r>
            <w:r w:rsidRPr="00BA61F2">
              <w:rPr>
                <w:rFonts w:ascii="Times New Roman" w:eastAsia="Arial" w:hAnsi="Times New Roman" w:cs="Times New Roman"/>
                <w:bCs/>
                <w:sz w:val="28"/>
                <w:szCs w:val="28"/>
                <w:lang w:val="pl-PL"/>
              </w:rPr>
              <w:t>e nauczanie kliniczne</w:t>
            </w:r>
          </w:p>
          <w:p w:rsidR="00D46E62" w:rsidRPr="00D46E62" w:rsidRDefault="00D46E62" w:rsidP="0082430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8"/>
                <w:szCs w:val="8"/>
                <w:lang w:val="pl-PL"/>
              </w:rPr>
            </w:pPr>
          </w:p>
          <w:p w:rsidR="00D46E62" w:rsidRPr="008A5FAB" w:rsidRDefault="008A5FAB" w:rsidP="0082430D">
            <w:pPr>
              <w:jc w:val="center"/>
              <w:rPr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</w:rPr>
              <w:t>SPECJALNOŚĆ WYBRANA PRZEZ STUDENTA</w:t>
            </w:r>
          </w:p>
        </w:tc>
      </w:tr>
      <w:tr w:rsidR="00D46E62" w:rsidTr="0082430D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Liczba godzin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Punkty ECTS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46E62" w:rsidRDefault="00D46E62" w:rsidP="0082430D">
            <w:pPr>
              <w:jc w:val="center"/>
            </w:pPr>
            <w:r>
              <w:t>Termin odbywania</w:t>
            </w:r>
          </w:p>
        </w:tc>
      </w:tr>
      <w:tr w:rsidR="00D46E62" w:rsidTr="0082430D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18</w:t>
            </w:r>
            <w:r w:rsidR="00D46E62">
              <w:t>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E62" w:rsidRDefault="008A5FAB" w:rsidP="0082430D">
            <w:pPr>
              <w:jc w:val="center"/>
            </w:pPr>
            <w:r>
              <w:t>12</w:t>
            </w:r>
          </w:p>
        </w:tc>
        <w:tc>
          <w:tcPr>
            <w:tcW w:w="3397" w:type="dxa"/>
            <w:vAlign w:val="center"/>
          </w:tcPr>
          <w:p w:rsidR="00D46E62" w:rsidRDefault="00D46E62" w:rsidP="0082430D">
            <w:pPr>
              <w:jc w:val="center"/>
            </w:pPr>
          </w:p>
        </w:tc>
      </w:tr>
      <w:tr w:rsidR="00D46E62" w:rsidTr="0082430D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sz w:val="24"/>
                <w:szCs w:val="24"/>
              </w:rPr>
              <w:t>Nazwa i adres podmiotu leczniczego, w którym odbywane jest nauczanie praktyczne</w:t>
            </w:r>
          </w:p>
        </w:tc>
        <w:tc>
          <w:tcPr>
            <w:tcW w:w="5806" w:type="dxa"/>
            <w:gridSpan w:val="2"/>
            <w:vAlign w:val="center"/>
          </w:tcPr>
          <w:p w:rsidR="00D46E62" w:rsidRDefault="00D46E62" w:rsidP="0082430D"/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10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b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ł nauc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anie prakt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ne</w:t>
            </w:r>
          </w:p>
          <w:p w:rsidR="00D46E62" w:rsidRPr="00EF27DC" w:rsidRDefault="00D46E62" w:rsidP="0082430D">
            <w:pPr>
              <w:pStyle w:val="TableParagraph"/>
              <w:spacing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odnie z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ro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ra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em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 xml:space="preserve">(podać </w:t>
            </w:r>
            <w:r w:rsidRPr="00EF27DC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EF27DC">
              <w:rPr>
                <w:rFonts w:eastAsia="Arial"/>
                <w:sz w:val="24"/>
                <w:szCs w:val="24"/>
              </w:rPr>
              <w:t xml:space="preserve">ormę 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al</w:t>
            </w:r>
            <w:r w:rsidRPr="00EF27D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enia)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opiek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EF27DC">
              <w:rPr>
                <w:rFonts w:eastAsia="Arial"/>
                <w:sz w:val="24"/>
                <w:szCs w:val="24"/>
              </w:rPr>
              <w:t>na</w:t>
            </w:r>
          </w:p>
        </w:tc>
      </w:tr>
      <w:tr w:rsidR="00D46E62" w:rsidTr="0082430D">
        <w:tc>
          <w:tcPr>
            <w:tcW w:w="9062" w:type="dxa"/>
            <w:gridSpan w:val="3"/>
            <w:vAlign w:val="center"/>
          </w:tcPr>
          <w:p w:rsidR="00D46E62" w:rsidRPr="00EF27DC" w:rsidRDefault="00D46E62" w:rsidP="0082430D">
            <w:pPr>
              <w:rPr>
                <w:sz w:val="24"/>
                <w:szCs w:val="24"/>
              </w:rPr>
            </w:pPr>
          </w:p>
        </w:tc>
      </w:tr>
      <w:tr w:rsidR="00D46E62" w:rsidTr="0082430D">
        <w:trPr>
          <w:trHeight w:val="9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E62" w:rsidRPr="00EF27DC" w:rsidRDefault="00D46E62" w:rsidP="0082430D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Piec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ęć 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od</w:t>
            </w:r>
            <w:r w:rsidRPr="00EF27D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iotu lec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nic</w:t>
            </w:r>
            <w:r w:rsidRPr="00EF27DC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e</w:t>
            </w:r>
            <w:r w:rsidRPr="00EF27D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EF27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o,</w:t>
            </w:r>
          </w:p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w kt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ó</w:t>
            </w:r>
            <w:r w:rsidRPr="00EF27DC">
              <w:rPr>
                <w:rFonts w:eastAsia="Arial"/>
                <w:sz w:val="24"/>
                <w:szCs w:val="24"/>
              </w:rPr>
              <w:t>r</w:t>
            </w:r>
            <w:r w:rsidRPr="00EF27DC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m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 xml:space="preserve"> o</w:t>
            </w:r>
            <w:r w:rsidRPr="00EF27DC">
              <w:rPr>
                <w:rFonts w:eastAsia="Arial"/>
                <w:sz w:val="24"/>
                <w:szCs w:val="24"/>
              </w:rPr>
              <w:t>db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yw</w:t>
            </w:r>
            <w:r w:rsidRPr="00EF27DC">
              <w:rPr>
                <w:rFonts w:eastAsia="Arial"/>
                <w:sz w:val="24"/>
                <w:szCs w:val="24"/>
              </w:rPr>
              <w:t>ane jest prakt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y</w:t>
            </w:r>
            <w:r w:rsidRPr="00EF27DC">
              <w:rPr>
                <w:rFonts w:eastAsia="Arial"/>
                <w:sz w:val="24"/>
                <w:szCs w:val="24"/>
              </w:rPr>
              <w:t>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ne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EF27DC">
              <w:rPr>
                <w:rFonts w:eastAsia="Arial"/>
                <w:sz w:val="24"/>
                <w:szCs w:val="24"/>
              </w:rPr>
              <w:t>auc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>anie</w:t>
            </w:r>
          </w:p>
        </w:tc>
        <w:tc>
          <w:tcPr>
            <w:tcW w:w="5806" w:type="dxa"/>
            <w:gridSpan w:val="2"/>
          </w:tcPr>
          <w:p w:rsidR="00D46E62" w:rsidRPr="00EF27DC" w:rsidRDefault="00D46E62" w:rsidP="0082430D">
            <w:pPr>
              <w:jc w:val="center"/>
              <w:rPr>
                <w:sz w:val="24"/>
                <w:szCs w:val="24"/>
              </w:rPr>
            </w:pPr>
            <w:r w:rsidRPr="00EF27DC">
              <w:rPr>
                <w:rFonts w:eastAsia="Arial"/>
                <w:sz w:val="24"/>
                <w:szCs w:val="24"/>
              </w:rPr>
              <w:t>Piec</w:t>
            </w:r>
            <w:r w:rsidRPr="00EF27DC">
              <w:rPr>
                <w:rFonts w:eastAsia="Arial"/>
                <w:spacing w:val="-2"/>
                <w:sz w:val="24"/>
                <w:szCs w:val="24"/>
              </w:rPr>
              <w:t>z</w:t>
            </w:r>
            <w:r w:rsidRPr="00EF27DC">
              <w:rPr>
                <w:rFonts w:eastAsia="Arial"/>
                <w:sz w:val="24"/>
                <w:szCs w:val="24"/>
              </w:rPr>
              <w:t xml:space="preserve">ątka i </w:t>
            </w:r>
            <w:r w:rsidRPr="00EF27DC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EF27DC">
              <w:rPr>
                <w:rFonts w:eastAsia="Arial"/>
                <w:sz w:val="24"/>
                <w:szCs w:val="24"/>
              </w:rPr>
              <w:t>odpis kiero</w:t>
            </w:r>
            <w:r w:rsidRPr="00EF27DC">
              <w:rPr>
                <w:rFonts w:eastAsia="Arial"/>
                <w:spacing w:val="-3"/>
                <w:sz w:val="24"/>
                <w:szCs w:val="24"/>
              </w:rPr>
              <w:t>w</w:t>
            </w:r>
            <w:r w:rsidRPr="00EF27DC">
              <w:rPr>
                <w:rFonts w:eastAsia="Arial"/>
                <w:sz w:val="24"/>
                <w:szCs w:val="24"/>
              </w:rPr>
              <w:t>nika</w:t>
            </w:r>
          </w:p>
        </w:tc>
      </w:tr>
      <w:tr w:rsidR="00D46E62" w:rsidTr="0082430D">
        <w:tc>
          <w:tcPr>
            <w:tcW w:w="9062" w:type="dxa"/>
            <w:gridSpan w:val="3"/>
          </w:tcPr>
          <w:p w:rsidR="00D46E62" w:rsidRDefault="00D46E62" w:rsidP="0082430D"/>
        </w:tc>
      </w:tr>
      <w:tr w:rsidR="00D46E62" w:rsidTr="0082430D">
        <w:trPr>
          <w:trHeight w:val="3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46E62" w:rsidRDefault="00D46E62" w:rsidP="0082430D">
            <w:r>
              <w:t>UWAGI:</w:t>
            </w:r>
          </w:p>
        </w:tc>
      </w:tr>
      <w:tr w:rsidR="00D46E62" w:rsidTr="0082430D">
        <w:trPr>
          <w:trHeight w:val="5662"/>
        </w:trPr>
        <w:tc>
          <w:tcPr>
            <w:tcW w:w="9062" w:type="dxa"/>
            <w:gridSpan w:val="3"/>
          </w:tcPr>
          <w:p w:rsidR="00D46E62" w:rsidRDefault="00D46E62" w:rsidP="0082430D"/>
        </w:tc>
      </w:tr>
    </w:tbl>
    <w:p w:rsidR="000B5FA8" w:rsidRDefault="000B5FA8"/>
    <w:p w:rsidR="008A5FAB" w:rsidRDefault="008A5FAB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8"/>
        <w:gridCol w:w="1510"/>
        <w:gridCol w:w="2524"/>
      </w:tblGrid>
      <w:tr w:rsidR="009E67EE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9E67EE" w:rsidRDefault="009E67EE" w:rsidP="0082430D"/>
        </w:tc>
      </w:tr>
      <w:tr w:rsidR="009E67EE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9E67EE" w:rsidRPr="00D46E62" w:rsidRDefault="009E67EE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9E67EE" w:rsidTr="0082430D">
        <w:trPr>
          <w:trHeight w:val="1039"/>
        </w:trPr>
        <w:tc>
          <w:tcPr>
            <w:tcW w:w="9062" w:type="dxa"/>
            <w:gridSpan w:val="3"/>
            <w:vAlign w:val="center"/>
          </w:tcPr>
          <w:p w:rsidR="009E67EE" w:rsidRPr="009E67EE" w:rsidRDefault="009E67EE" w:rsidP="0082430D">
            <w:pPr>
              <w:jc w:val="center"/>
              <w:rPr>
                <w:sz w:val="30"/>
                <w:szCs w:val="30"/>
              </w:rPr>
            </w:pPr>
            <w:r w:rsidRPr="009E67EE">
              <w:rPr>
                <w:rFonts w:eastAsia="Arial"/>
                <w:b/>
                <w:bCs/>
                <w:sz w:val="30"/>
                <w:szCs w:val="30"/>
              </w:rPr>
              <w:t>W</w:t>
            </w:r>
            <w:r w:rsidRPr="009E67EE">
              <w:rPr>
                <w:rFonts w:eastAsia="Arial"/>
                <w:b/>
                <w:bCs/>
                <w:spacing w:val="-9"/>
                <w:sz w:val="30"/>
                <w:szCs w:val="30"/>
              </w:rPr>
              <w:t>y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kaz u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m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iejętn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o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ści nab</w:t>
            </w:r>
            <w:r w:rsidRPr="009E67EE">
              <w:rPr>
                <w:rFonts w:eastAsia="Arial"/>
                <w:b/>
                <w:bCs/>
                <w:spacing w:val="-9"/>
                <w:sz w:val="30"/>
                <w:szCs w:val="30"/>
              </w:rPr>
              <w:t>y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t</w:t>
            </w:r>
            <w:r w:rsidRPr="009E67EE">
              <w:rPr>
                <w:rFonts w:eastAsia="Arial"/>
                <w:b/>
                <w:bCs/>
                <w:spacing w:val="-9"/>
                <w:sz w:val="30"/>
                <w:szCs w:val="30"/>
              </w:rPr>
              <w:t>y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 xml:space="preserve">ch </w:t>
            </w:r>
            <w:r w:rsidRPr="009E67EE">
              <w:rPr>
                <w:rFonts w:eastAsia="Arial"/>
                <w:b/>
                <w:bCs/>
                <w:spacing w:val="-1"/>
                <w:sz w:val="30"/>
                <w:szCs w:val="30"/>
              </w:rPr>
              <w:t>p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r</w:t>
            </w:r>
            <w:r w:rsidRPr="009E67EE">
              <w:rPr>
                <w:rFonts w:eastAsia="Arial"/>
                <w:b/>
                <w:bCs/>
                <w:spacing w:val="1"/>
                <w:sz w:val="30"/>
                <w:szCs w:val="30"/>
              </w:rPr>
              <w:t>z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ez st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u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de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n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t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 xml:space="preserve">a 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kieru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n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ku lekarskiego w trakcie prakt</w:t>
            </w:r>
            <w:r w:rsidRPr="009E67EE">
              <w:rPr>
                <w:rFonts w:eastAsia="Arial"/>
                <w:b/>
                <w:bCs/>
                <w:spacing w:val="-9"/>
                <w:sz w:val="30"/>
                <w:szCs w:val="30"/>
              </w:rPr>
              <w:t>y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czne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g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 xml:space="preserve">o 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n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auczania kliniczne</w:t>
            </w:r>
            <w:r w:rsidRPr="009E67EE">
              <w:rPr>
                <w:rFonts w:eastAsia="Arial"/>
                <w:b/>
                <w:bCs/>
                <w:spacing w:val="-2"/>
                <w:sz w:val="30"/>
                <w:szCs w:val="30"/>
              </w:rPr>
              <w:t>g</w:t>
            </w:r>
            <w:r w:rsidRPr="009E67EE">
              <w:rPr>
                <w:rFonts w:eastAsia="Arial"/>
                <w:b/>
                <w:bCs/>
                <w:sz w:val="30"/>
                <w:szCs w:val="30"/>
              </w:rPr>
              <w:t>o</w:t>
            </w:r>
          </w:p>
        </w:tc>
      </w:tr>
      <w:tr w:rsidR="009E67EE" w:rsidTr="009E67EE">
        <w:trPr>
          <w:trHeight w:val="1983"/>
        </w:trPr>
        <w:tc>
          <w:tcPr>
            <w:tcW w:w="9062" w:type="dxa"/>
            <w:gridSpan w:val="3"/>
            <w:vAlign w:val="center"/>
          </w:tcPr>
          <w:p w:rsidR="009E67EE" w:rsidRPr="009E67EE" w:rsidRDefault="009E67EE" w:rsidP="009E67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E67EE">
              <w:rPr>
                <w:rFonts w:eastAsiaTheme="minorHAnsi"/>
                <w:b/>
                <w:sz w:val="24"/>
                <w:szCs w:val="24"/>
                <w:lang w:eastAsia="en-US"/>
              </w:rPr>
              <w:t>RODZAJ UMIEJĘTNOŚCI:</w:t>
            </w:r>
          </w:p>
          <w:p w:rsidR="009E67EE" w:rsidRDefault="009E67EE" w:rsidP="009E67EE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Theme="minorHAnsi"/>
                <w:lang w:eastAsia="en-US"/>
              </w:rPr>
            </w:pPr>
            <w:r w:rsidRPr="009E67EE">
              <w:rPr>
                <w:rFonts w:eastAsiaTheme="minorHAnsi"/>
                <w:b/>
                <w:lang w:eastAsia="en-US"/>
              </w:rPr>
              <w:t>umiejętność A</w:t>
            </w:r>
            <w:r w:rsidRPr="009E67EE">
              <w:rPr>
                <w:rFonts w:eastAsiaTheme="minorHAnsi"/>
                <w:lang w:eastAsia="en-US"/>
              </w:rPr>
              <w:t xml:space="preserve"> – czynności z nią związane student wykonuje prawidłowo i w pełni samodzielnie;</w:t>
            </w:r>
          </w:p>
          <w:p w:rsidR="009E67EE" w:rsidRPr="009E67EE" w:rsidRDefault="009E67EE" w:rsidP="009E67EE">
            <w:pPr>
              <w:pStyle w:val="Akapitzlist"/>
              <w:suppressAutoHyphens w:val="0"/>
              <w:autoSpaceDE w:val="0"/>
              <w:autoSpaceDN w:val="0"/>
              <w:adjustRightInd w:val="0"/>
              <w:spacing w:line="276" w:lineRule="auto"/>
              <w:ind w:left="426" w:hanging="36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E67EE" w:rsidRPr="009E67EE" w:rsidRDefault="009E67EE" w:rsidP="009E67EE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Theme="minorHAnsi"/>
                <w:lang w:eastAsia="en-US"/>
              </w:rPr>
            </w:pPr>
            <w:r w:rsidRPr="009E67EE">
              <w:rPr>
                <w:rFonts w:eastAsiaTheme="minorHAnsi"/>
                <w:b/>
                <w:lang w:eastAsia="en-US"/>
              </w:rPr>
              <w:t>umiejętność B</w:t>
            </w:r>
            <w:r w:rsidRPr="009E67EE">
              <w:rPr>
                <w:rFonts w:eastAsiaTheme="minorHAnsi"/>
                <w:lang w:eastAsia="en-US"/>
              </w:rPr>
              <w:t xml:space="preserve"> – student zna zasady wykonywania czynności z nią związanych, potrafi przy nich asystować.</w:t>
            </w:r>
          </w:p>
        </w:tc>
      </w:tr>
      <w:tr w:rsidR="009E67EE" w:rsidTr="005A4D07">
        <w:trPr>
          <w:trHeight w:val="410"/>
        </w:trPr>
        <w:tc>
          <w:tcPr>
            <w:tcW w:w="5028" w:type="dxa"/>
            <w:shd w:val="clear" w:color="auto" w:fill="F2F2F2" w:themeFill="background1" w:themeFillShade="F2"/>
            <w:vAlign w:val="center"/>
          </w:tcPr>
          <w:p w:rsidR="009E67EE" w:rsidRPr="00680BB7" w:rsidRDefault="00680BB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Standardowe procedury medyczne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:rsidR="009E67EE" w:rsidRPr="00680BB7" w:rsidRDefault="00680BB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24" w:type="dxa"/>
            <w:shd w:val="clear" w:color="auto" w:fill="F2F2F2" w:themeFill="background1" w:themeFillShade="F2"/>
            <w:vAlign w:val="center"/>
          </w:tcPr>
          <w:p w:rsidR="009E67EE" w:rsidRPr="00680BB7" w:rsidRDefault="00680BB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CF6E8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CF6E8D" w:rsidRPr="005A4D07" w:rsidRDefault="00CF6E8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Pomiar temperatury ciała.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F6E8D" w:rsidRPr="005A4D07" w:rsidRDefault="00CF6E8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F6E8D" w:rsidRDefault="00CF6E8D" w:rsidP="00CF6E8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Pomiar tętna.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Nieinwazyjny pomiar ciśnienia tętniczego.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Monitorowanie parametrów życiowych przy pomocy kardiomonitora.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Wprowadzenie rurki ustno-gardłowej.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Posługiwanie się pulsoksymetrią.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Pomiar szczytowego przepływu wydechowego.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Badanie odruchów noworodkowych.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pomiarów antropometrycznych.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Wentylacja przez maskę twarzową workiem samorozprężalnym.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  <w:tr w:rsidR="0082430D" w:rsidTr="005A4D07">
        <w:trPr>
          <w:trHeight w:val="737"/>
        </w:trPr>
        <w:tc>
          <w:tcPr>
            <w:tcW w:w="5028" w:type="dxa"/>
            <w:shd w:val="clear" w:color="auto" w:fill="auto"/>
            <w:vAlign w:val="center"/>
          </w:tcPr>
          <w:p w:rsidR="0082430D" w:rsidRPr="005A4D07" w:rsidRDefault="0082430D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Znajomość podstawowych zasad prowadzenia wentylacji zastępczej.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2430D" w:rsidRPr="005A4D07" w:rsidRDefault="0082430D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2430D" w:rsidRDefault="0082430D" w:rsidP="0082430D">
            <w:pPr>
              <w:jc w:val="center"/>
            </w:pPr>
          </w:p>
        </w:tc>
      </w:tr>
    </w:tbl>
    <w:p w:rsidR="00CF6E8D" w:rsidRDefault="00CF6E8D"/>
    <w:p w:rsidR="00CF6E8D" w:rsidRDefault="00CF6E8D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CF6E8D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CF6E8D" w:rsidRDefault="00CF6E8D" w:rsidP="0082430D"/>
        </w:tc>
      </w:tr>
      <w:tr w:rsidR="00CF6E8D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CF6E8D" w:rsidRPr="00D46E62" w:rsidRDefault="00CF6E8D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CF6E8D" w:rsidTr="00CF6E8D">
        <w:trPr>
          <w:trHeight w:val="198"/>
        </w:trPr>
        <w:tc>
          <w:tcPr>
            <w:tcW w:w="9062" w:type="dxa"/>
            <w:gridSpan w:val="3"/>
            <w:vAlign w:val="center"/>
          </w:tcPr>
          <w:p w:rsidR="00CF6E8D" w:rsidRPr="00CF6E8D" w:rsidRDefault="00CF6E8D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CF6E8D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CF6E8D" w:rsidRPr="00680BB7" w:rsidRDefault="00CF6E8D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Standardowe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F6E8D" w:rsidRPr="00680BB7" w:rsidRDefault="00CF6E8D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CF6E8D" w:rsidRPr="00680BB7" w:rsidRDefault="00CF6E8D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A4D07">
              <w:rPr>
                <w:rFonts w:cs="Times New Roman"/>
                <w:szCs w:val="24"/>
              </w:rPr>
              <w:t>Pobieranie obwodowej krwi żylnej.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Default="005A4D07" w:rsidP="005A4D07">
            <w:pPr>
              <w:jc w:val="center"/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Założenie wkłucia obwodowego.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wstrzyknięcia dożylnego, domięśniowego i podskórnego.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Pobieranie posiewów krwi.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Pobieranie krwi tętniczej.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Pobieranie arterializowanej krwi włośniczkowej.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prostych testów paskowych, pomiar stężenia glukozy we krwi.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Pobieranie wymazów z nosa, gardła i skóry.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Nakłucie jamy opłucnowej.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A4D07">
              <w:rPr>
                <w:rFonts w:cs="Times New Roman"/>
                <w:szCs w:val="24"/>
              </w:rPr>
              <w:t>Zbadanie palcem przez odbyt.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Cewnikowani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e pęcherza moczowego u kobiet i </w:t>
            </w: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mężczyzn.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Zgłębnikowanie żołądka.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Płukanie żołądka.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lewatywy.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  <w:tr w:rsidR="005A4D07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5A4D07" w:rsidRPr="005A4D07" w:rsidRDefault="005A4D07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i interpretacja standardowego elektrokardiogramu spoczynkowego.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07" w:rsidRPr="005A4D07" w:rsidRDefault="005A4D07" w:rsidP="005A4D0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A4D07" w:rsidRPr="005A4D07" w:rsidRDefault="005A4D07" w:rsidP="005A4D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7520E7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520E7" w:rsidRPr="00680BB7" w:rsidRDefault="007520E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Standardowe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20E7" w:rsidRPr="00680BB7" w:rsidRDefault="007520E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7520E7" w:rsidRPr="00680BB7" w:rsidRDefault="007520E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nie kardiowersji elektrycznej i </w:t>
            </w: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defibrylacji serca.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Przeprowadzenie orientacyjnego badania pola widzenia.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Przeprowadzenie orientacyjnego badania otoskopowego.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Drenaż jamy opłucnej.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DE418A">
        <w:trPr>
          <w:trHeight w:val="1044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Umiejętność zastosowania wstępnego odbarczenia jamy opłucnowej w nagłym przypadku np. odmy prężnej.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Drenaż osierdzia.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Umiejętność zastosowania wstępnego odbarczenia tamponady.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Nakłucie jamy otrzewnowej.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Nakłucie lędźwiowe.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DE418A">
        <w:trPr>
          <w:trHeight w:val="1043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testów naskórkowych, prób śródskórnych i skaryfikacyjnych oraz interpretacja ich wyników.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DE418A">
        <w:trPr>
          <w:trHeight w:val="1055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A4D07">
              <w:rPr>
                <w:rFonts w:cs="Times New Roman"/>
                <w:szCs w:val="24"/>
              </w:rPr>
              <w:t>Założenie jałowych rękawiczek, fartucha operacyjnego oraz przygotowanie pola operacyjnego zgodnie z zasadami aseptyki.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Umiejętność zszycia prostej rany oraz usunięcia szwów przy pomocy narzędzi chirurgicznych.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Znieczulenie miejscowe okolicy operowanej.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8799F" w:rsidRPr="005A4D07" w:rsidRDefault="00A8799F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Zaopatrzenie prostej rany.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99F" w:rsidRPr="005A4D07" w:rsidRDefault="00A8799F" w:rsidP="00A8799F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799F" w:rsidRPr="005A4D07" w:rsidRDefault="00A8799F" w:rsidP="00A879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7520E7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520E7" w:rsidRPr="00680BB7" w:rsidRDefault="007520E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Standardowe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20E7" w:rsidRPr="00680BB7" w:rsidRDefault="007520E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7520E7" w:rsidRPr="00680BB7" w:rsidRDefault="007520E7" w:rsidP="0082430D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Założenie i zmiana jałowego opatrunku chirurgicznego.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Zaopatrzenie krwawienia zewnętrznego.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DE418A">
        <w:trPr>
          <w:trHeight w:val="1296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Doraźne unieruchomienie kończyny, a także wybór rodzaju unieruchomienia koniecznego do zastosowania w typowych sytuacjach klinicznych.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Nacięcie i drenaż ropnia.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badania ginekologicznego i gruczołu piersiowego.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Wykonanie tamponady przedniej.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Usuwanie woskowiny usznej.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Wycięcie guza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łagodnego i złośliwego skóry i </w:t>
            </w: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błon śluzowych.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Wycięcie węzła chłonnego.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Wy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konanie biopsji cienkoigłowej i </w:t>
            </w: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gruboigłowej.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ielęgnacja portu naczyniowego i </w:t>
            </w: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dootrzewnowego.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5A4D07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5A4D07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D07">
              <w:rPr>
                <w:rFonts w:eastAsiaTheme="minorHAnsi"/>
                <w:sz w:val="24"/>
                <w:szCs w:val="24"/>
                <w:lang w:eastAsia="en-US"/>
              </w:rPr>
              <w:t xml:space="preserve">Wykonanie badania USG w stanach zagrożenia życia, w szczególności </w:t>
            </w:r>
            <w:r w:rsidRPr="005A4D07">
              <w:rPr>
                <w:rFonts w:eastAsiaTheme="minorHAnsi"/>
                <w:sz w:val="24"/>
                <w:szCs w:val="24"/>
              </w:rPr>
              <w:t>w przypadku</w:t>
            </w:r>
            <w:r w:rsidRPr="005A4D07">
              <w:rPr>
                <w:rFonts w:eastAsiaTheme="minorHAnsi"/>
                <w:sz w:val="24"/>
                <w:szCs w:val="24"/>
                <w:lang w:eastAsia="en-US"/>
              </w:rPr>
              <w:t>: zawału serca z wysiękiem opłucnej, kardiomiopatii rozszerzeniowej z ciężką dysfunkcją skurczową obukomorową, wysięku opłucnej, tamponady serca, rozwarstwienia aorty, kamicy pęcherzyka żółciowego – w stanie ostrego zapalenia, stłuszczenia wątroby z płynem w otrzewnej, pęknięcia śledziony, tętniaka aorty brzusznej z rozwarstwieniem.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5A4D07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A4D0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Pr="005A4D07" w:rsidRDefault="00DE418A" w:rsidP="00DE41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A8799F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A8799F" w:rsidRPr="00680BB7" w:rsidRDefault="00A8799F" w:rsidP="00A87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8799F" w:rsidRPr="00680BB7" w:rsidRDefault="00A8799F" w:rsidP="00A8799F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A8799F" w:rsidRPr="00680BB7" w:rsidRDefault="00A8799F" w:rsidP="00A8799F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DE418A" w:rsidTr="00DE418A">
        <w:trPr>
          <w:trHeight w:val="1186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Przeprowadzenie wywiadu leka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rskiego z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pacjentem dorosłym, w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tym z pacjentem w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wieku podeszłym oraz pacjentem niepełnosprawnym.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Przeprowadzenie pełnego i ukierunkowanego badania fizykalnego.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Ocena stanu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ogólnego, stanu przytomności i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świadomości pacjenta.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Przeprowadzenie diagnostyki różnicowej najczęstszych chorób pacjentów dorosłych.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1023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Planowanie postępowania diagnostycznego, terapeutycznego i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profilaktycznego w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najczęstszych chorobach pacjentów dorosłych.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Plan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owanie programu rehabilitacji w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najczęstszych chorobach pacjentów dorosłych.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Interpretacja badań laboratoryjnych.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Interpretacja wyników badań cytologicznych i histopatologicznych.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Interpretacja wyników badania spirometrycznego.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1534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Ocena możliwości wystąpienia błędu przedlaboratoryjnego i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zasady jego unikania, z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uwzględnieniem znajomości antykoagulantów używanych w badaniach laboratoryjnych i przyłóżkowych.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1258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Zapobieganie, rozpoznawanie i leczenie chorób stanowiących najczęstszą przyczynę zgłaszania się pacjentów do lekarza podstawowej opieki zdrowotnej.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Ocena stanu pacjenta nieprzytomnego.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DE418A" w:rsidTr="00DE418A">
        <w:trPr>
          <w:trHeight w:val="903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Wybór zgodnego z prawem postępowania lekarskiego w sytuacji konieczności działania bez zgody pacjenta.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Rozpoznanie st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anów nagłego zagrożenia życia i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zasady postępowania w tych stanach.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955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Pielęgnacja i postępowanie w typowych powikłaniach kolostomii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urostomii, ileostomii i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gastrostomii.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1536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Rozpoznanie obrzęku chłonnego, znajomość zasad 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rofilaktyki obrzęku chłonnego u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pacjentów po limfadenektomiach i radioterapii, umiejętność postępowania w powikłaniach spowodowanych obrzękiem chłonnym.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155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 xml:space="preserve">Rozpoznanie, profilaktyka i leczenie powikłań wczesnych i odległych po leczeniu </w:t>
            </w:r>
            <w:r w:rsidRPr="00DE418A">
              <w:rPr>
                <w:sz w:val="24"/>
                <w:szCs w:val="24"/>
              </w:rPr>
              <w:t>onkologicznym (radioterapia i chemioterapia), ze szczególnym uwzględnieniem powikłań ze strony przewodu pokarmowego.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Kliniczna ocena układu chłonnego.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953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Rozpoznanie, profilaktyka i leczenie stanów przednowotworowych w obrębie błony śluzowej i skóry.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966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Żywienie dojelitowe, pozajelitowe, płynoterapia w różnych stanach chorobowych ze szczególnym uwzględnieniem pacjentów onkologicznych.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DE418A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E418A" w:rsidRPr="00DE418A" w:rsidRDefault="00DE418A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Różnico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wanie zmian poterapeutycznych i </w:t>
            </w:r>
            <w:r w:rsidRPr="00DE418A">
              <w:rPr>
                <w:rFonts w:eastAsiaTheme="minorHAnsi"/>
                <w:sz w:val="24"/>
                <w:szCs w:val="24"/>
                <w:lang w:eastAsia="en-US"/>
              </w:rPr>
              <w:t>nawrotów choroby nowotworowej.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18A" w:rsidRPr="00DE418A" w:rsidRDefault="00DE418A" w:rsidP="00DE418A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E418A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418A" w:rsidRDefault="00DE418A" w:rsidP="00DE418A">
            <w:pPr>
              <w:jc w:val="center"/>
            </w:pPr>
          </w:p>
        </w:tc>
      </w:tr>
      <w:tr w:rsidR="000167CB" w:rsidTr="000167CB">
        <w:trPr>
          <w:trHeight w:val="949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Przekazywanie informacji z zastosowaniem technik komunikacyjnych dostosowanych do różnych odbiorców.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0167CB">
        <w:trPr>
          <w:trHeight w:val="961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Przekazyw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anie niepomyślnych wiadomości z </w:t>
            </w: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wykorzystaniem specjalistycznych protokołów (m.in. SPIKES, EMPATIA, ABCDE).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0167CB" w:rsidTr="000167CB">
        <w:trPr>
          <w:trHeight w:val="903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Komunikacja w interdyscyplinarnym zespole medycznym (w tym z użyciem protokołów ATMIST, RSVP, SBAR).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0167CB">
        <w:trPr>
          <w:trHeight w:val="98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Komunikowanie się z pacjentem i rodziną pacjenta ze szczególnym uwzględnieniem pacjenta onkologicznego i jego rodziny.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0167CB">
        <w:trPr>
          <w:trHeight w:val="1128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Ocena s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tanu ogólnego i jakości życia w </w:t>
            </w: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przypadku udzielania pacjentowi świadczeń zdrowotnych, w szczególności z zakresu onkologii.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0167CB">
        <w:trPr>
          <w:trHeight w:val="975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cs="Times New Roman"/>
                <w:szCs w:val="24"/>
              </w:rPr>
              <w:t>Umiejętność ustalenia wskazań do modyfikacji trybu życia i diety, w szczególności pacjentowi onkologicznemu.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0167CB">
        <w:trPr>
          <w:trHeight w:val="989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 xml:space="preserve">Postępowanie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w zaburzeniach metabolicznych u </w:t>
            </w: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pacjentów onkologicznych oraz w stanach nagłego zagrożenia życia w onkologii.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0167CB">
        <w:trPr>
          <w:trHeight w:val="989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Rozpoznanie stanu po spożyciu alkoholu, środków odurzających lub substancji psychotropowych.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Monitorowanie stanu pacjenta zatrutego.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Postępowanie wstępne w zatruciach.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Przeprowadzenie badania psychiatrycznego.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Ocena i opis stanu psychicznego pacjenta.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Rozpoznanie i postępowanie w stanach nagłych związanych z zaburzeniami psychicznymi.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Rozpoznanie agonii i stwierdzenie zgonu pacjenta.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  <w:tr w:rsidR="000167CB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0167CB" w:rsidRPr="000167CB" w:rsidRDefault="000167CB" w:rsidP="00016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Postępowa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nie, leczenie i rehabilitacja w </w:t>
            </w: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warunka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ch ambulatoryjnych i domowych u </w:t>
            </w:r>
            <w:r w:rsidRPr="000167CB">
              <w:rPr>
                <w:rFonts w:eastAsiaTheme="minorHAnsi"/>
                <w:sz w:val="24"/>
                <w:szCs w:val="24"/>
                <w:lang w:eastAsia="en-US"/>
              </w:rPr>
              <w:t>pacjentów przewlekle chorych.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7CB" w:rsidRPr="000167CB" w:rsidRDefault="000167CB" w:rsidP="000167C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167CB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167CB" w:rsidRDefault="000167CB" w:rsidP="000167CB">
            <w:pPr>
              <w:jc w:val="center"/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Kwalifikowanie pacjenta do leczenia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w </w:t>
            </w: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warunkach oddziału zakaźnego.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C45D95">
        <w:trPr>
          <w:trHeight w:val="870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Przepr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owadzenie wywiadu lekarskiego z </w:t>
            </w: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pacjentem do ukończenia 18. roku życia i jego rodzicami.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Przeprowadzenie badania fizykalnego pacjenta do ukończenia 18. roku życia.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Zapoznanie się z zasadami pielęgnacji i karmienia noworodka oraz niemowlęcia.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45D95">
              <w:rPr>
                <w:rFonts w:cs="Times New Roman"/>
                <w:szCs w:val="24"/>
              </w:rPr>
              <w:t>Ocena stanu noworodka.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Ocena dojrzałości noworodka.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Posługiwanie się siatkami centylowymi.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Ocena stopnia zaawansowania dojrzewania płciowego.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Przeprowadzenie badania bilansowego pacjenta do ukończenia 18. roku życia.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C45D95">
        <w:trPr>
          <w:trHeight w:val="1001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Przeprowadzenie diagnostyki różnicowej najczęstszych chorób pacjentów do ukończenia 18. roku życia.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C45D95">
        <w:trPr>
          <w:trHeight w:val="1270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Planowanie postępowania diagnostycznego, terap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eutycznego i profilaktycznego w </w:t>
            </w: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najczęstszych chorobach pacjentów do ukończenia 18. roku życia.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C45D95">
        <w:trPr>
          <w:trHeight w:val="1003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Plan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owanie programu rehabilitacji w </w:t>
            </w: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najczęstszych chorobach pacjentów do ukończenia 18. roku życia.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C45D95" w:rsidTr="00C45D95">
        <w:trPr>
          <w:trHeight w:val="1014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Kwalifikowanie pacjenta do szczepień oraz stosowanie kalendarza szczepień u pacjentów do ukończenia 18. roku życia.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C45D95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C45D95" w:rsidRPr="00C45D95" w:rsidRDefault="00C45D95" w:rsidP="00C4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5D95">
              <w:rPr>
                <w:rFonts w:eastAsiaTheme="minorHAnsi"/>
                <w:sz w:val="24"/>
                <w:szCs w:val="24"/>
                <w:lang w:eastAsia="en-US"/>
              </w:rPr>
              <w:t>Leczenie tlenem.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95" w:rsidRPr="00C45D95" w:rsidRDefault="00C45D95" w:rsidP="00C45D95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45D95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5D95" w:rsidRDefault="00C45D95" w:rsidP="00C45D95">
            <w:pPr>
              <w:jc w:val="center"/>
            </w:pPr>
          </w:p>
        </w:tc>
      </w:tr>
      <w:tr w:rsidR="00D27AB7" w:rsidTr="00D27AB7">
        <w:trPr>
          <w:trHeight w:val="1296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Prowadzenie podstawowych czynności ratunkowych, z wyszczególnieniem pacjentów do ukończenia 18. roku życia i pacjentów dorosłych, w tym z użyciem fantomów.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27AB7">
        <w:trPr>
          <w:trHeight w:val="1556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27AB7">
              <w:rPr>
                <w:rFonts w:cs="Times New Roman"/>
                <w:szCs w:val="24"/>
              </w:rPr>
              <w:t>Działanie w algorytmie zaawansowanych czynności ratunkowych, z wyszczególnieniem pacjentów do ukończenia 18. roku życia i pacjentów dorosłych, w tym z użyciem fantomów.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Zbadanie jamy brzusznej w aspekcie ostrego brzucha.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Rozpoznawanie objawów narastającego ciśnienia śródczaszkowego.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Ocena funkcjonalna pacjenta niepełnosprawnego.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27AB7">
        <w:trPr>
          <w:trHeight w:val="1000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Dokonywanie wyboru badania obrazowego RTG, TK, MRI lub USG oraz identyfikowanie w nim oznak zagrożenia życia.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27AB7">
        <w:trPr>
          <w:trHeight w:val="98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Interpretacja badania radiologicznego w zakresie najczęstszych typów złamań, szczególnie złamań kości długich.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Asystowanie przy badaniu USG i jego interpretacja.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Planowanie postępowania w przypadku ekspozycji na zakażenie przenoszone drogą krwi.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Rozpo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znanie objawów lekozależności i </w:t>
            </w:r>
            <w:r w:rsidRPr="00D27AB7">
              <w:rPr>
                <w:rFonts w:eastAsiaTheme="minorHAnsi"/>
                <w:sz w:val="24"/>
                <w:szCs w:val="24"/>
                <w:lang w:eastAsia="en-US"/>
              </w:rPr>
              <w:t>zaplanowanie jej leczenia.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  <w:tr w:rsidR="00D27AB7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27AB7">
              <w:rPr>
                <w:rFonts w:cs="Times New Roman"/>
                <w:szCs w:val="24"/>
              </w:rPr>
              <w:t>Przetoczenie krwi i jej składników oraz preparatów krwiopochodnych.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AB7" w:rsidRPr="00D27AB7" w:rsidRDefault="00D27AB7" w:rsidP="00D27AB7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27AB7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7AB7" w:rsidRDefault="00D27AB7" w:rsidP="00D27AB7">
            <w:pPr>
              <w:jc w:val="center"/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A32E3D" w:rsidTr="00A32E3D">
        <w:trPr>
          <w:trHeight w:val="903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Interpretacja wyników badań z zakresu immunologii transfuzjologicznej: grupa krwi, próba zgodności, testy antyglobulinowe.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Znajomość zasad postępowania w przypadku wystąpienia powikłań poprzetoczeniowych.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Ocena wskazań do wykonania punkcji nadłonowej i uczestnictwo w jej wykonaniu.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A32E3D">
        <w:trPr>
          <w:trHeight w:val="1206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 xml:space="preserve">Asysta przy typowych procedurach urologicznych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(np. endoskopia diagnostyczna i </w:t>
            </w: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terapeutyczna układu moczowego, litotrypsja, punkcja prostaty, typowe zabiegi operacyjne).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A32E3D">
        <w:trPr>
          <w:trHeight w:val="1538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Rozpoznanie stanów okulistycznych wymagających natychmiastowej pomocy specjalistycznej i udzielenie wstępnej, kwalifikowanej pomocy w przypadkach urazów fizycznych i chemicznych oka.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A32E3D">
        <w:trPr>
          <w:trHeight w:val="1546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Wykonanie badania dna oka oftalmoskopem bezpośrednim i jego interpretacja w zakresie oceny tarczy nerwu wzrokowego i dużych naczyń (obrzęk tarczy nerwu wzrokowego i wylewy, brak różowego refleksu).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Znajomość zasad postępowania okołooperacyjnego.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Kwalifikowanie pacjenta do operacji ze wskazań nagłych i planowych.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Kontrola poprawności ukrwienia kończyny po założeniu opatrunku unieruchamiającego.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Postępowanie w stanie wstrząsu urazowego oraz obrażeń wielonarządowych.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Unieru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chomienie kręgosłupa szyjnego i </w:t>
            </w: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piersiowo-lędźwiowego u pacjenta po urazach.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  <w:tr w:rsidR="00A32E3D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A32E3D" w:rsidRPr="00A32E3D" w:rsidRDefault="00A32E3D" w:rsidP="00A3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2E3D">
              <w:rPr>
                <w:rFonts w:eastAsiaTheme="minorHAnsi"/>
                <w:sz w:val="24"/>
                <w:szCs w:val="24"/>
                <w:lang w:eastAsia="en-US"/>
              </w:rPr>
              <w:t>Ocena odleżyny i zastosowanie odpowiedniego opatrunku.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E3D" w:rsidRPr="00A32E3D" w:rsidRDefault="00A32E3D" w:rsidP="00A32E3D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32E3D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2E3D" w:rsidRDefault="00A32E3D" w:rsidP="00A32E3D">
            <w:pPr>
              <w:jc w:val="center"/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9A2419" w:rsidTr="009A2419">
        <w:trPr>
          <w:trHeight w:val="1470"/>
        </w:trPr>
        <w:tc>
          <w:tcPr>
            <w:tcW w:w="4957" w:type="dxa"/>
            <w:shd w:val="clear" w:color="auto" w:fill="auto"/>
            <w:vAlign w:val="center"/>
          </w:tcPr>
          <w:p w:rsidR="009A2419" w:rsidRPr="009A2419" w:rsidRDefault="009A2419" w:rsidP="009A2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A2419">
              <w:rPr>
                <w:rFonts w:eastAsiaTheme="minorHAnsi"/>
                <w:sz w:val="24"/>
                <w:szCs w:val="24"/>
                <w:lang w:eastAsia="en-US"/>
              </w:rPr>
              <w:t>Roz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poznanie objawów podmiotowych i </w:t>
            </w:r>
            <w:r w:rsidRPr="009A2419">
              <w:rPr>
                <w:rFonts w:eastAsiaTheme="minorHAnsi"/>
                <w:sz w:val="24"/>
                <w:szCs w:val="24"/>
                <w:lang w:eastAsia="en-US"/>
              </w:rPr>
              <w:t>przedmiotowych świadczących o nieprawidłowym przebiegu ciąży (nieprawidłowe krwawienia, ocena czynności skurczowej macicy).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419" w:rsidRPr="009A2419" w:rsidRDefault="009A2419" w:rsidP="009A241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419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A2419" w:rsidRDefault="009A2419" w:rsidP="009A2419">
            <w:pPr>
              <w:jc w:val="center"/>
            </w:pPr>
          </w:p>
        </w:tc>
      </w:tr>
      <w:tr w:rsidR="009A2419" w:rsidTr="009A2419">
        <w:trPr>
          <w:trHeight w:val="1278"/>
        </w:trPr>
        <w:tc>
          <w:tcPr>
            <w:tcW w:w="4957" w:type="dxa"/>
            <w:shd w:val="clear" w:color="auto" w:fill="auto"/>
            <w:vAlign w:val="center"/>
          </w:tcPr>
          <w:p w:rsidR="009A2419" w:rsidRPr="009A2419" w:rsidRDefault="009A2419" w:rsidP="009A2419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A2419">
              <w:rPr>
                <w:rFonts w:cs="Times New Roman"/>
                <w:szCs w:val="24"/>
              </w:rPr>
              <w:t>Interpretacja wyników badania fizykalnego ciężarnej (ciśnienie tętnicze, czynność serca matki i płodu) oraz wyników badań laboratoryjnych świadczących o patologii ciąży.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419" w:rsidRPr="009A2419" w:rsidRDefault="009A2419" w:rsidP="009A241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419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A2419" w:rsidRDefault="009A2419" w:rsidP="009A2419">
            <w:pPr>
              <w:jc w:val="center"/>
            </w:pPr>
          </w:p>
        </w:tc>
      </w:tr>
      <w:tr w:rsidR="00834849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Interpretacja zapisu kardiotokografii (KTG).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5D4C5A">
        <w:trPr>
          <w:trHeight w:val="939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Rozpoznanie rozpoczynającego się porodu, rozpoznanie nieprawidłowego czasu jego trwania.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Asysta przy odbieraniu porodu fizjologicznego.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Inter</w:t>
            </w:r>
            <w:r w:rsidR="005D4C5A">
              <w:rPr>
                <w:rFonts w:eastAsiaTheme="minorHAnsi"/>
                <w:sz w:val="24"/>
                <w:szCs w:val="24"/>
                <w:lang w:eastAsia="en-US"/>
              </w:rPr>
              <w:t>pretacja objawów podmiotowych i </w:t>
            </w: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przedmiotowych w  połogu.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5D4C5A">
        <w:trPr>
          <w:trHeight w:val="1045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Ustalenie wskazań i przeciwwskazań do stosowania różnych metod antykoncepcji oraz metod naturalnego planowania rodziny.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5D4C5A">
        <w:trPr>
          <w:trHeight w:val="1272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Interpretacja charakterystyk produktów leczniczych oraz krytyczna ocena materiałów reklamowych dotyczących produktów leczniczych.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5D4C5A">
        <w:trPr>
          <w:trHeight w:val="979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Analiza ewentualnych działań niepożądanych poszczególnych produktów leczniczych oraz interakcji między nimi.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Planowanie konsultacji specjalistycznych.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Kwalifikowanie pacjenta do leczenia domowego i szpitalnego.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  <w:tr w:rsidR="00834849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834849" w:rsidRPr="00834849" w:rsidRDefault="00834849" w:rsidP="00834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849">
              <w:rPr>
                <w:rFonts w:eastAsiaTheme="minorHAnsi"/>
                <w:sz w:val="24"/>
                <w:szCs w:val="24"/>
                <w:lang w:eastAsia="en-US"/>
              </w:rPr>
              <w:t>Stosowanie leczenia dietetycznego.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849" w:rsidRPr="00834849" w:rsidRDefault="00834849" w:rsidP="00834849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34849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4849" w:rsidRDefault="00834849" w:rsidP="00834849">
            <w:pPr>
              <w:jc w:val="center"/>
            </w:pPr>
          </w:p>
        </w:tc>
      </w:tr>
    </w:tbl>
    <w:p w:rsidR="007520E7" w:rsidRDefault="007520E7"/>
    <w:p w:rsidR="007520E7" w:rsidRDefault="007520E7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546"/>
      </w:tblGrid>
      <w:tr w:rsidR="007520E7" w:rsidTr="0082430D">
        <w:trPr>
          <w:trHeight w:val="567"/>
        </w:trPr>
        <w:tc>
          <w:tcPr>
            <w:tcW w:w="9062" w:type="dxa"/>
            <w:gridSpan w:val="3"/>
            <w:vAlign w:val="center"/>
          </w:tcPr>
          <w:p w:rsidR="007520E7" w:rsidRDefault="007520E7" w:rsidP="0082430D"/>
        </w:tc>
      </w:tr>
      <w:tr w:rsidR="007520E7" w:rsidTr="0082430D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7520E7" w:rsidRPr="00D46E62" w:rsidRDefault="007520E7" w:rsidP="0082430D">
            <w:pPr>
              <w:jc w:val="center"/>
              <w:rPr>
                <w:sz w:val="24"/>
                <w:szCs w:val="24"/>
              </w:rPr>
            </w:pPr>
            <w:r w:rsidRPr="00D46E62">
              <w:rPr>
                <w:sz w:val="24"/>
                <w:szCs w:val="24"/>
              </w:rPr>
              <w:t>Imię i nazwisko studenta</w:t>
            </w:r>
          </w:p>
        </w:tc>
      </w:tr>
      <w:tr w:rsidR="007520E7" w:rsidTr="0082430D">
        <w:trPr>
          <w:trHeight w:val="198"/>
        </w:trPr>
        <w:tc>
          <w:tcPr>
            <w:tcW w:w="9062" w:type="dxa"/>
            <w:gridSpan w:val="3"/>
            <w:vAlign w:val="center"/>
          </w:tcPr>
          <w:p w:rsidR="007520E7" w:rsidRPr="00CF6E8D" w:rsidRDefault="007520E7" w:rsidP="0082430D">
            <w:pPr>
              <w:jc w:val="center"/>
              <w:rPr>
                <w:sz w:val="24"/>
                <w:szCs w:val="24"/>
              </w:rPr>
            </w:pPr>
          </w:p>
        </w:tc>
      </w:tr>
      <w:tr w:rsidR="00DE418A" w:rsidTr="0082430D">
        <w:trPr>
          <w:trHeight w:val="4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Złożone</w:t>
            </w:r>
            <w:r w:rsidRPr="00680BB7">
              <w:rPr>
                <w:b/>
                <w:sz w:val="24"/>
                <w:szCs w:val="24"/>
                <w:lang w:eastAsia="ar-SA"/>
              </w:rPr>
              <w:t xml:space="preserve"> procedury medyczne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b/>
                <w:sz w:val="24"/>
                <w:szCs w:val="24"/>
                <w:lang w:eastAsia="ar-SA"/>
              </w:rPr>
              <w:t>Rodzaj umiejętności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DE418A" w:rsidRPr="00680BB7" w:rsidRDefault="00DE418A" w:rsidP="00DE418A">
            <w:pPr>
              <w:jc w:val="center"/>
              <w:rPr>
                <w:b/>
                <w:sz w:val="24"/>
                <w:szCs w:val="24"/>
              </w:rPr>
            </w:pPr>
            <w:r w:rsidRPr="00680BB7"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t</w:t>
            </w:r>
            <w:r w:rsidRPr="00680BB7">
              <w:rPr>
                <w:rFonts w:eastAsia="Arial"/>
                <w:b/>
                <w:bCs/>
                <w:spacing w:val="7"/>
                <w:sz w:val="24"/>
                <w:szCs w:val="24"/>
              </w:rPr>
              <w:t>w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ier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d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ze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ie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a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b</w:t>
            </w:r>
            <w:r w:rsidRPr="00680BB7">
              <w:rPr>
                <w:rFonts w:eastAsia="Arial"/>
                <w:b/>
                <w:bCs/>
                <w:spacing w:val="-10"/>
                <w:sz w:val="24"/>
                <w:szCs w:val="24"/>
              </w:rPr>
              <w:t>y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 xml:space="preserve">cia 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u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miejęt</w:t>
            </w:r>
            <w:r w:rsidRPr="00680BB7">
              <w:rPr>
                <w:rFonts w:eastAsia="Arial"/>
                <w:b/>
                <w:bCs/>
                <w:spacing w:val="-2"/>
                <w:sz w:val="24"/>
                <w:szCs w:val="24"/>
              </w:rPr>
              <w:t>no</w:t>
            </w:r>
            <w:r w:rsidRPr="00680BB7">
              <w:rPr>
                <w:rFonts w:eastAsia="Arial"/>
                <w:b/>
                <w:bCs/>
                <w:sz w:val="24"/>
                <w:szCs w:val="24"/>
              </w:rPr>
              <w:t>ści</w:t>
            </w:r>
          </w:p>
        </w:tc>
      </w:tr>
      <w:tr w:rsidR="008F7303" w:rsidTr="008F7303">
        <w:trPr>
          <w:trHeight w:val="1328"/>
        </w:trPr>
        <w:tc>
          <w:tcPr>
            <w:tcW w:w="4957" w:type="dxa"/>
            <w:shd w:val="clear" w:color="auto" w:fill="auto"/>
            <w:vAlign w:val="center"/>
          </w:tcPr>
          <w:p w:rsidR="008F7303" w:rsidRPr="008F7303" w:rsidRDefault="008F7303" w:rsidP="008F73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7303">
              <w:rPr>
                <w:rFonts w:eastAsiaTheme="minorHAnsi"/>
                <w:sz w:val="24"/>
                <w:szCs w:val="24"/>
                <w:lang w:eastAsia="en-US"/>
              </w:rPr>
              <w:t>Stosowanie indywidualizacji obowiązujących zaleceń terapeutycznych oraz innych metod leczenia wobec nieskuteczności bądź przeciwwskazań do terapii standardowej.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F7303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7303" w:rsidRDefault="008F7303" w:rsidP="008F7303">
            <w:pPr>
              <w:jc w:val="center"/>
            </w:pPr>
          </w:p>
        </w:tc>
      </w:tr>
      <w:tr w:rsidR="008F7303" w:rsidTr="008F7303">
        <w:trPr>
          <w:trHeight w:val="1276"/>
        </w:trPr>
        <w:tc>
          <w:tcPr>
            <w:tcW w:w="4957" w:type="dxa"/>
            <w:shd w:val="clear" w:color="auto" w:fill="auto"/>
            <w:vAlign w:val="center"/>
          </w:tcPr>
          <w:p w:rsidR="008F7303" w:rsidRPr="008F7303" w:rsidRDefault="008F7303" w:rsidP="008F73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7303">
              <w:rPr>
                <w:rFonts w:eastAsiaTheme="minorHAnsi"/>
                <w:sz w:val="24"/>
                <w:szCs w:val="24"/>
                <w:lang w:eastAsia="en-US"/>
              </w:rPr>
              <w:t>Definiowanie stanów, w których czas dalszego trwania życia, stan funkcjonalny, preferencje pacjenta ograniczają postępowanie zgodne z określonymi dla danej choroby zaleceniami.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F7303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7303" w:rsidRDefault="008F7303" w:rsidP="008F7303">
            <w:pPr>
              <w:jc w:val="center"/>
            </w:pPr>
          </w:p>
        </w:tc>
      </w:tr>
      <w:tr w:rsidR="008F7303" w:rsidTr="008F7303">
        <w:trPr>
          <w:trHeight w:val="1536"/>
        </w:trPr>
        <w:tc>
          <w:tcPr>
            <w:tcW w:w="4957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F7303">
              <w:rPr>
                <w:rFonts w:cs="Times New Roman"/>
                <w:szCs w:val="24"/>
              </w:rPr>
              <w:t>Praktyczna zn</w:t>
            </w:r>
            <w:r>
              <w:rPr>
                <w:rFonts w:cs="Times New Roman"/>
                <w:szCs w:val="24"/>
              </w:rPr>
              <w:t>ajomość zasad zawierania umów o </w:t>
            </w:r>
            <w:r w:rsidRPr="008F7303">
              <w:rPr>
                <w:rFonts w:cs="Times New Roman"/>
                <w:szCs w:val="24"/>
              </w:rPr>
              <w:t>udzielanie świadczeń opieki zdrowotnej finansowanych ze środków publicznych oraz takich umów finansowanych ze środków niepublicznych.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F7303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7303" w:rsidRDefault="008F7303" w:rsidP="008F7303">
            <w:pPr>
              <w:jc w:val="center"/>
            </w:pPr>
          </w:p>
        </w:tc>
      </w:tr>
      <w:tr w:rsidR="008F7303" w:rsidTr="008F7303">
        <w:trPr>
          <w:trHeight w:val="1557"/>
        </w:trPr>
        <w:tc>
          <w:tcPr>
            <w:tcW w:w="4957" w:type="dxa"/>
            <w:shd w:val="clear" w:color="auto" w:fill="auto"/>
            <w:vAlign w:val="center"/>
          </w:tcPr>
          <w:p w:rsidR="008F7303" w:rsidRPr="008F7303" w:rsidRDefault="008F7303" w:rsidP="008F73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7303">
              <w:rPr>
                <w:rFonts w:eastAsiaTheme="minorHAnsi"/>
                <w:sz w:val="24"/>
                <w:szCs w:val="24"/>
                <w:lang w:eastAsia="en-US"/>
              </w:rPr>
              <w:t>Umiejętność wypisywania recept na leki gotowe, recepturowe (w tym środki odurzające lub substancje psychotropowe) ze zróżnicowaniem stosowania do przysługujących pacjentom uprawnień.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F7303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7303" w:rsidRDefault="008F7303" w:rsidP="008F7303">
            <w:pPr>
              <w:jc w:val="center"/>
            </w:pPr>
          </w:p>
        </w:tc>
      </w:tr>
      <w:tr w:rsidR="008F7303" w:rsidTr="008F7303">
        <w:trPr>
          <w:trHeight w:val="984"/>
        </w:trPr>
        <w:tc>
          <w:tcPr>
            <w:tcW w:w="4957" w:type="dxa"/>
            <w:shd w:val="clear" w:color="auto" w:fill="auto"/>
            <w:vAlign w:val="center"/>
          </w:tcPr>
          <w:p w:rsidR="008F7303" w:rsidRPr="008F7303" w:rsidRDefault="008F7303" w:rsidP="008F73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7303">
              <w:rPr>
                <w:rFonts w:eastAsiaTheme="minorHAnsi"/>
                <w:sz w:val="24"/>
                <w:szCs w:val="24"/>
                <w:lang w:eastAsia="en-US"/>
              </w:rPr>
              <w:t>Umiejętność wypisywania skierowań na badania dodatkowe, transport sanitarny, zwolnień od pracy.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F7303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7303" w:rsidRDefault="008F7303" w:rsidP="008F7303">
            <w:pPr>
              <w:jc w:val="center"/>
            </w:pPr>
          </w:p>
        </w:tc>
      </w:tr>
      <w:tr w:rsidR="008F7303" w:rsidTr="00DE418A">
        <w:trPr>
          <w:trHeight w:val="737"/>
        </w:trPr>
        <w:tc>
          <w:tcPr>
            <w:tcW w:w="4957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F7303">
              <w:rPr>
                <w:rFonts w:cs="Times New Roman"/>
                <w:szCs w:val="24"/>
              </w:rPr>
              <w:t>Prowadzenie dokumentacji medycznej pacjenta.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303" w:rsidRPr="008F7303" w:rsidRDefault="008F7303" w:rsidP="008F7303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8F7303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7303" w:rsidRDefault="008F7303" w:rsidP="008F7303">
            <w:pPr>
              <w:jc w:val="center"/>
            </w:pPr>
          </w:p>
        </w:tc>
      </w:tr>
      <w:tr w:rsidR="008F7303" w:rsidTr="008F7303">
        <w:trPr>
          <w:trHeight w:val="164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8F7303" w:rsidRDefault="008F7303" w:rsidP="0082430D">
            <w:pPr>
              <w:jc w:val="center"/>
            </w:pPr>
          </w:p>
        </w:tc>
      </w:tr>
      <w:tr w:rsidR="008F7303" w:rsidTr="008F7303">
        <w:trPr>
          <w:trHeight w:val="1981"/>
        </w:trPr>
        <w:tc>
          <w:tcPr>
            <w:tcW w:w="9062" w:type="dxa"/>
            <w:gridSpan w:val="3"/>
            <w:shd w:val="clear" w:color="auto" w:fill="auto"/>
          </w:tcPr>
          <w:p w:rsidR="008F7303" w:rsidRDefault="008F7303" w:rsidP="0082430D">
            <w:pPr>
              <w:jc w:val="center"/>
            </w:pPr>
            <w:r>
              <w:t>Pieczęć podmiotu uprawnionego</w:t>
            </w:r>
          </w:p>
        </w:tc>
      </w:tr>
      <w:tr w:rsidR="008F7303" w:rsidTr="008F7303">
        <w:trPr>
          <w:trHeight w:val="737"/>
        </w:trPr>
        <w:tc>
          <w:tcPr>
            <w:tcW w:w="9062" w:type="dxa"/>
            <w:gridSpan w:val="3"/>
            <w:shd w:val="clear" w:color="auto" w:fill="auto"/>
          </w:tcPr>
          <w:p w:rsidR="008F7303" w:rsidRPr="008F7303" w:rsidRDefault="008F7303" w:rsidP="0082430D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</w:tr>
    </w:tbl>
    <w:p w:rsidR="00D53449" w:rsidRDefault="00D53449"/>
    <w:sectPr w:rsidR="00D53449" w:rsidSect="00BA61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15" w:rsidRDefault="00881915" w:rsidP="00BA61F2">
      <w:r>
        <w:separator/>
      </w:r>
    </w:p>
  </w:endnote>
  <w:endnote w:type="continuationSeparator" w:id="0">
    <w:p w:rsidR="00881915" w:rsidRDefault="00881915" w:rsidP="00B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117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2430D" w:rsidRPr="00CF6E8D" w:rsidRDefault="0082430D" w:rsidP="00CF6E8D">
        <w:pPr>
          <w:pStyle w:val="Stopka"/>
          <w:jc w:val="right"/>
          <w:rPr>
            <w:sz w:val="24"/>
            <w:szCs w:val="24"/>
          </w:rPr>
        </w:pPr>
        <w:r w:rsidRPr="00CF6E8D">
          <w:rPr>
            <w:sz w:val="24"/>
            <w:szCs w:val="24"/>
          </w:rPr>
          <w:fldChar w:fldCharType="begin"/>
        </w:r>
        <w:r w:rsidRPr="00CF6E8D">
          <w:rPr>
            <w:sz w:val="24"/>
            <w:szCs w:val="24"/>
          </w:rPr>
          <w:instrText>PAGE   \* MERGEFORMAT</w:instrText>
        </w:r>
        <w:r w:rsidRPr="00CF6E8D">
          <w:rPr>
            <w:sz w:val="24"/>
            <w:szCs w:val="24"/>
          </w:rPr>
          <w:fldChar w:fldCharType="separate"/>
        </w:r>
        <w:r w:rsidR="00B545C8">
          <w:rPr>
            <w:noProof/>
            <w:sz w:val="24"/>
            <w:szCs w:val="24"/>
          </w:rPr>
          <w:t>4</w:t>
        </w:r>
        <w:r w:rsidRPr="00CF6E8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15" w:rsidRDefault="00881915" w:rsidP="00BA61F2">
      <w:r>
        <w:separator/>
      </w:r>
    </w:p>
  </w:footnote>
  <w:footnote w:type="continuationSeparator" w:id="0">
    <w:p w:rsidR="00881915" w:rsidRDefault="00881915" w:rsidP="00B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779"/>
    <w:multiLevelType w:val="hybridMultilevel"/>
    <w:tmpl w:val="69123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1F79"/>
    <w:multiLevelType w:val="hybridMultilevel"/>
    <w:tmpl w:val="69123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9"/>
    <w:rsid w:val="000167CB"/>
    <w:rsid w:val="000B5FA8"/>
    <w:rsid w:val="00174EEB"/>
    <w:rsid w:val="002E6DE5"/>
    <w:rsid w:val="00562FDB"/>
    <w:rsid w:val="005A4D07"/>
    <w:rsid w:val="005B1853"/>
    <w:rsid w:val="005D4C5A"/>
    <w:rsid w:val="006570DD"/>
    <w:rsid w:val="0067030F"/>
    <w:rsid w:val="00680BB7"/>
    <w:rsid w:val="007520E7"/>
    <w:rsid w:val="0082430D"/>
    <w:rsid w:val="00834849"/>
    <w:rsid w:val="008656EB"/>
    <w:rsid w:val="00881915"/>
    <w:rsid w:val="008A5FAB"/>
    <w:rsid w:val="008F7303"/>
    <w:rsid w:val="009A2419"/>
    <w:rsid w:val="009E67EE"/>
    <w:rsid w:val="00A32E3D"/>
    <w:rsid w:val="00A8799F"/>
    <w:rsid w:val="00AD1AA3"/>
    <w:rsid w:val="00AE2112"/>
    <w:rsid w:val="00B545C8"/>
    <w:rsid w:val="00B85E79"/>
    <w:rsid w:val="00BA61F2"/>
    <w:rsid w:val="00C224E8"/>
    <w:rsid w:val="00C45D95"/>
    <w:rsid w:val="00C6461D"/>
    <w:rsid w:val="00CF09D5"/>
    <w:rsid w:val="00CF6E8D"/>
    <w:rsid w:val="00D27AB7"/>
    <w:rsid w:val="00D46E62"/>
    <w:rsid w:val="00D53449"/>
    <w:rsid w:val="00DE418A"/>
    <w:rsid w:val="00E13A3F"/>
    <w:rsid w:val="00E15CB7"/>
    <w:rsid w:val="00EF27DC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CD34"/>
  <w15:chartTrackingRefBased/>
  <w15:docId w15:val="{F81CE7D3-BB69-4EB4-94F0-6CD9F93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4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rsid w:val="00D53449"/>
    <w:pPr>
      <w:spacing w:before="100" w:beforeAutospacing="1" w:after="119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224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224E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A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1F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1F2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0B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EE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7AC077F7</Template>
  <TotalTime>129</TotalTime>
  <Pages>22</Pages>
  <Words>2549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26</cp:revision>
  <dcterms:created xsi:type="dcterms:W3CDTF">2022-12-16T18:07:00Z</dcterms:created>
  <dcterms:modified xsi:type="dcterms:W3CDTF">2024-03-20T07:19:00Z</dcterms:modified>
</cp:coreProperties>
</file>