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77D3B4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A769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A769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3D099D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65C4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27109">
        <w:rPr>
          <w:rFonts w:ascii="Comic Sans MS" w:hAnsi="Comic Sans MS" w:cs="Tahoma"/>
          <w:b/>
          <w:bCs/>
        </w:rPr>
        <w:t>Położnictwo II stopień</w:t>
      </w:r>
      <w:r w:rsidR="00827109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1923"/>
        <w:gridCol w:w="3119"/>
        <w:gridCol w:w="3969"/>
      </w:tblGrid>
      <w:tr w:rsidR="00875D74" w14:paraId="1B0AB37E" w14:textId="77777777" w:rsidTr="00FC7EAD">
        <w:trPr>
          <w:tblHeader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0F53EB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F764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A82EFC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34E7DE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A7692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A7692" w14:paraId="191A0191" w14:textId="77777777" w:rsidTr="007F2FBF">
        <w:trPr>
          <w:trHeight w:val="3603"/>
        </w:trPr>
        <w:tc>
          <w:tcPr>
            <w:tcW w:w="3828" w:type="dxa"/>
            <w:gridSpan w:val="2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E5077C0" w14:textId="35403925" w:rsidR="003A7692" w:rsidRPr="001F5176" w:rsidRDefault="003A7692" w:rsidP="00FC7EAD"/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8DE1B68" w14:textId="7318826D" w:rsidR="003A7692" w:rsidRPr="00F06CD8" w:rsidRDefault="003A7692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BCE6C40" w14:textId="77777777" w:rsidR="003A7692" w:rsidRPr="00E60E19" w:rsidRDefault="003A7692" w:rsidP="00FC7E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PSYCHOPATOLOGIA ŻYCIA RODZINNEGO</w:t>
            </w:r>
          </w:p>
          <w:p w14:paraId="391BBCAD" w14:textId="4CFD62AC" w:rsidR="003A7692" w:rsidRPr="00F06CD8" w:rsidRDefault="003A7692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220233" w14:textId="77777777" w:rsidR="003A7692" w:rsidRPr="00875D74" w:rsidRDefault="003A7692" w:rsidP="00FC7E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</w:p>
          <w:p w14:paraId="595CABE9" w14:textId="31F0AB08" w:rsidR="003A7692" w:rsidRPr="00F06CD8" w:rsidRDefault="003A7692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CAADC0" w14:textId="77777777" w:rsidR="003A7692" w:rsidRPr="00F06CD8" w:rsidRDefault="003A7692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BB7D01D" w14:textId="77777777" w:rsidR="003A7692" w:rsidRDefault="003A7692" w:rsidP="003A769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385475">
              <w:rPr>
                <w:rFonts w:cs="Tahoma"/>
                <w:b/>
                <w:bCs/>
                <w:color w:val="000000"/>
              </w:rPr>
              <w:t>Edukacja w praktyce zawodowej położnej: w cukrzycy</w:t>
            </w:r>
          </w:p>
          <w:p w14:paraId="65B7B509" w14:textId="77777777" w:rsidR="003A7692" w:rsidRPr="00F06CD8" w:rsidRDefault="003A7692" w:rsidP="003A76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A90591" w14:textId="77777777" w:rsidR="003A7692" w:rsidRPr="00875D74" w:rsidRDefault="003A7692" w:rsidP="003A769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47B8D6EC" w14:textId="704D3348" w:rsidR="003A7692" w:rsidRPr="00F06CD8" w:rsidRDefault="003A7692" w:rsidP="00FC7EAD">
            <w:pPr>
              <w:spacing w:line="276" w:lineRule="auto"/>
              <w:jc w:val="center"/>
            </w:pPr>
          </w:p>
        </w:tc>
      </w:tr>
      <w:tr w:rsidR="00FC7EAD" w14:paraId="482B46D5" w14:textId="77777777" w:rsidTr="00FC7EAD">
        <w:trPr>
          <w:trHeight w:val="25"/>
        </w:trPr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312CC" w14:textId="6F76289B" w:rsidR="00FC7EAD" w:rsidRPr="00C550BB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5EDE836" w14:textId="77777777" w:rsidR="00FC7EAD" w:rsidRPr="00C550BB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3D0377F" w:rsidR="00FC7EAD" w:rsidRPr="00F06CD8" w:rsidRDefault="00FC7EAD" w:rsidP="00FC7EAD">
            <w:pPr>
              <w:pStyle w:val="Zawartotabeli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304D669" w:rsidR="00FC7EAD" w:rsidRPr="000C2D08" w:rsidRDefault="00FC7EAD" w:rsidP="00FC7EA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C7EAD" w14:paraId="609BF5D8" w14:textId="77777777" w:rsidTr="00FC7EAD">
        <w:trPr>
          <w:trHeight w:val="1680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582F64" w14:textId="77777777" w:rsidR="00FC7EAD" w:rsidRDefault="00FC7EAD" w:rsidP="00FC7EAD">
            <w:pPr>
              <w:pStyle w:val="Zawartotabeli"/>
              <w:spacing w:line="276" w:lineRule="auto"/>
              <w:jc w:val="center"/>
            </w:pPr>
            <w:r w:rsidRPr="00C550BB">
              <w:t>16.30-20.30</w:t>
            </w:r>
          </w:p>
          <w:p w14:paraId="376DDFF8" w14:textId="77777777" w:rsidR="007F7642" w:rsidRDefault="007F7642" w:rsidP="007F76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46B2E">
              <w:rPr>
                <w:b/>
                <w:color w:val="000000"/>
              </w:rPr>
              <w:t>Operacje położnicze i ginekologiczne</w:t>
            </w:r>
          </w:p>
          <w:p w14:paraId="0D35F268" w14:textId="77777777" w:rsidR="007F7642" w:rsidRDefault="007F7642" w:rsidP="007F76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9A133EE" w14:textId="77777777" w:rsidR="007F7642" w:rsidRDefault="007F7642" w:rsidP="007F76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S. GRACZYK</w:t>
            </w:r>
          </w:p>
          <w:p w14:paraId="19C6FBC5" w14:textId="64E1DE2C" w:rsidR="00FC7EAD" w:rsidRPr="00E60E19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7C61EE" w14:textId="0A38EE07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10C5E618" w14:textId="77777777" w:rsidR="00FC7EAD" w:rsidRDefault="00FC7EAD" w:rsidP="00FC7E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>Edukacja w praktyce zawodowej położnej: w okresie adolescencji</w:t>
            </w:r>
          </w:p>
          <w:p w14:paraId="1318D94C" w14:textId="771E7716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550363" w14:textId="77777777" w:rsidR="00FC7EAD" w:rsidRPr="00875D74" w:rsidRDefault="00FC7EAD" w:rsidP="00FC7E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2C13E9BE" w14:textId="566C90FA" w:rsidR="00FC7EAD" w:rsidRPr="00F06CD8" w:rsidRDefault="00FC7EAD" w:rsidP="00FC7EA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4FDB1151" w:rsidR="00FC7EAD" w:rsidRDefault="00FC7EAD" w:rsidP="00FC7EAD">
            <w:pPr>
              <w:spacing w:line="276" w:lineRule="auto"/>
              <w:jc w:val="center"/>
            </w:pPr>
          </w:p>
          <w:p w14:paraId="44CAD572" w14:textId="4E609E04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46B56B3" w14:textId="77777777" w:rsidR="00FC7EAD" w:rsidRDefault="00FC7EAD" w:rsidP="00FC7E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 xml:space="preserve">Edukacja w praktyce zawodowej położnej: w </w:t>
            </w:r>
            <w:proofErr w:type="spellStart"/>
            <w:r w:rsidRPr="00D716F4">
              <w:rPr>
                <w:rFonts w:cs="Tahoma"/>
                <w:b/>
                <w:bCs/>
                <w:color w:val="000000"/>
              </w:rPr>
              <w:t>w</w:t>
            </w:r>
            <w:proofErr w:type="spellEnd"/>
            <w:r w:rsidRPr="00D716F4">
              <w:rPr>
                <w:rFonts w:cs="Tahoma"/>
                <w:b/>
                <w:bCs/>
                <w:color w:val="000000"/>
              </w:rPr>
              <w:t xml:space="preserve"> schorzeniach układu moczowo </w:t>
            </w:r>
            <w:r>
              <w:rPr>
                <w:rFonts w:cs="Tahoma"/>
                <w:b/>
                <w:bCs/>
                <w:color w:val="000000"/>
              </w:rPr>
              <w:t>–</w:t>
            </w:r>
            <w:r w:rsidRPr="00D716F4">
              <w:rPr>
                <w:rFonts w:cs="Tahoma"/>
                <w:b/>
                <w:bCs/>
                <w:color w:val="000000"/>
              </w:rPr>
              <w:t xml:space="preserve"> płciowego</w:t>
            </w:r>
          </w:p>
          <w:p w14:paraId="14E9D42B" w14:textId="13D26B7C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7D1F81" w14:textId="77777777" w:rsidR="00FC7EAD" w:rsidRPr="00875D74" w:rsidRDefault="00FC7EAD" w:rsidP="00FC7E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22342060" w14:textId="77777777" w:rsidR="00FC7EAD" w:rsidRPr="006E1A51" w:rsidRDefault="00FC7EAD" w:rsidP="00FC7EAD">
            <w:pPr>
              <w:jc w:val="center"/>
            </w:pPr>
          </w:p>
        </w:tc>
      </w:tr>
      <w:tr w:rsidR="00FC7EAD" w14:paraId="7EF69825" w14:textId="77777777" w:rsidTr="00FC7EAD">
        <w:trPr>
          <w:trHeight w:val="952"/>
        </w:trPr>
        <w:tc>
          <w:tcPr>
            <w:tcW w:w="382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2404A3E" w14:textId="77777777" w:rsidR="00FC7EAD" w:rsidRPr="00E60E19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10FC60" w14:textId="77777777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0AEE0FE" w14:textId="77777777" w:rsidR="00FC7EAD" w:rsidRDefault="00FC7EAD" w:rsidP="00FC7E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 xml:space="preserve">Edukacja w praktyce zawodowej położnej: w </w:t>
            </w:r>
            <w:proofErr w:type="spellStart"/>
            <w:r w:rsidRPr="00D716F4">
              <w:rPr>
                <w:rFonts w:cs="Tahoma"/>
                <w:b/>
                <w:bCs/>
                <w:color w:val="000000"/>
              </w:rPr>
              <w:t>w</w:t>
            </w:r>
            <w:proofErr w:type="spellEnd"/>
            <w:r w:rsidRPr="00D716F4">
              <w:rPr>
                <w:rFonts w:cs="Tahoma"/>
                <w:b/>
                <w:bCs/>
                <w:color w:val="000000"/>
              </w:rPr>
              <w:t xml:space="preserve"> schorzeniach układu moczowo </w:t>
            </w:r>
            <w:r>
              <w:rPr>
                <w:rFonts w:cs="Tahoma"/>
                <w:b/>
                <w:bCs/>
                <w:color w:val="000000"/>
              </w:rPr>
              <w:t>–</w:t>
            </w:r>
            <w:r w:rsidRPr="00D716F4">
              <w:rPr>
                <w:rFonts w:cs="Tahoma"/>
                <w:b/>
                <w:bCs/>
                <w:color w:val="000000"/>
              </w:rPr>
              <w:t xml:space="preserve"> płciowego</w:t>
            </w:r>
          </w:p>
          <w:p w14:paraId="1FFA3C54" w14:textId="3601AF7B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DE92400" w14:textId="77777777" w:rsidR="00FC7EAD" w:rsidRPr="00875D74" w:rsidRDefault="00FC7EAD" w:rsidP="00FC7E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076D1855" w14:textId="77777777" w:rsidR="00FC7EAD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4C9B3" w14:textId="77777777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EAAC629" w14:textId="77777777" w:rsidR="00FC7EAD" w:rsidRDefault="00FC7EAD" w:rsidP="00FC7E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827109">
              <w:rPr>
                <w:rFonts w:cs="Tahoma"/>
                <w:b/>
                <w:bCs/>
                <w:color w:val="000000"/>
              </w:rPr>
              <w:t xml:space="preserve">Edukacja w praktyce zawodowej położnej: w okresie menopauzalnym i </w:t>
            </w:r>
            <w:proofErr w:type="spellStart"/>
            <w:r w:rsidRPr="00827109">
              <w:rPr>
                <w:rFonts w:cs="Tahoma"/>
                <w:b/>
                <w:bCs/>
                <w:color w:val="000000"/>
              </w:rPr>
              <w:t>senium</w:t>
            </w:r>
            <w:proofErr w:type="spellEnd"/>
          </w:p>
          <w:p w14:paraId="40848076" w14:textId="3880D6DB" w:rsidR="00FC7EAD" w:rsidRPr="00F06CD8" w:rsidRDefault="00FC7EAD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640F3A7" w14:textId="558D4010" w:rsidR="00FC7EAD" w:rsidRPr="00875D74" w:rsidRDefault="00FC7EAD" w:rsidP="00FC7E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I. GALEWSKA</w:t>
            </w:r>
          </w:p>
          <w:p w14:paraId="7F4B1877" w14:textId="77777777" w:rsidR="00FC7EAD" w:rsidRDefault="00FC7EAD" w:rsidP="00FC7EAD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4433A"/>
    <w:rsid w:val="001F5176"/>
    <w:rsid w:val="00252341"/>
    <w:rsid w:val="00265F80"/>
    <w:rsid w:val="0028766A"/>
    <w:rsid w:val="002A4399"/>
    <w:rsid w:val="00383ABC"/>
    <w:rsid w:val="003A7692"/>
    <w:rsid w:val="003B769B"/>
    <w:rsid w:val="004179EC"/>
    <w:rsid w:val="00462E43"/>
    <w:rsid w:val="004A428D"/>
    <w:rsid w:val="004D7ED4"/>
    <w:rsid w:val="004F3CE0"/>
    <w:rsid w:val="00561D5C"/>
    <w:rsid w:val="005666E4"/>
    <w:rsid w:val="00590FF6"/>
    <w:rsid w:val="005D6E5A"/>
    <w:rsid w:val="00620960"/>
    <w:rsid w:val="006612EC"/>
    <w:rsid w:val="00665C4C"/>
    <w:rsid w:val="006E1A51"/>
    <w:rsid w:val="006E2C5A"/>
    <w:rsid w:val="006E6B12"/>
    <w:rsid w:val="006F37BD"/>
    <w:rsid w:val="00735FFC"/>
    <w:rsid w:val="007379BA"/>
    <w:rsid w:val="00767F00"/>
    <w:rsid w:val="00796131"/>
    <w:rsid w:val="007B291D"/>
    <w:rsid w:val="007E71E1"/>
    <w:rsid w:val="007F7642"/>
    <w:rsid w:val="00827109"/>
    <w:rsid w:val="00875D74"/>
    <w:rsid w:val="008B60BE"/>
    <w:rsid w:val="008C4A54"/>
    <w:rsid w:val="008C5EDD"/>
    <w:rsid w:val="008E3500"/>
    <w:rsid w:val="00922DD6"/>
    <w:rsid w:val="00945357"/>
    <w:rsid w:val="009877DB"/>
    <w:rsid w:val="009E1237"/>
    <w:rsid w:val="00A026EB"/>
    <w:rsid w:val="00A75D52"/>
    <w:rsid w:val="00AC29E2"/>
    <w:rsid w:val="00AC3E89"/>
    <w:rsid w:val="00B73C91"/>
    <w:rsid w:val="00BA330D"/>
    <w:rsid w:val="00BC0A7E"/>
    <w:rsid w:val="00BF15BD"/>
    <w:rsid w:val="00C33309"/>
    <w:rsid w:val="00C550BB"/>
    <w:rsid w:val="00CB01AF"/>
    <w:rsid w:val="00CE552A"/>
    <w:rsid w:val="00D32066"/>
    <w:rsid w:val="00D35673"/>
    <w:rsid w:val="00D55B9F"/>
    <w:rsid w:val="00D60DA4"/>
    <w:rsid w:val="00DC5D37"/>
    <w:rsid w:val="00E524C9"/>
    <w:rsid w:val="00E60E19"/>
    <w:rsid w:val="00E8203E"/>
    <w:rsid w:val="00F06CD8"/>
    <w:rsid w:val="00F1650C"/>
    <w:rsid w:val="00F62F57"/>
    <w:rsid w:val="00F65FFB"/>
    <w:rsid w:val="00F90135"/>
    <w:rsid w:val="00F95194"/>
    <w:rsid w:val="00FA3E81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74E1-C1C9-4277-A198-400C7A45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2023-01-06T12:04:00Z</cp:lastPrinted>
  <dcterms:created xsi:type="dcterms:W3CDTF">2022-10-14T15:58:00Z</dcterms:created>
  <dcterms:modified xsi:type="dcterms:W3CDTF">2024-02-09T10:46:00Z</dcterms:modified>
</cp:coreProperties>
</file>