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3E" w:rsidRDefault="00885D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Uniwersytet Kaliski</w:t>
      </w:r>
      <w:r w:rsidR="00BD0E3E">
        <w:rPr>
          <w:rFonts w:ascii="Arial" w:hAnsi="Arial" w:cs="Arial"/>
          <w:sz w:val="24"/>
          <w:szCs w:val="24"/>
        </w:rPr>
        <w:t xml:space="preserve"> - egzamin dyplomowy </w:t>
      </w:r>
      <w:r w:rsidR="00815796">
        <w:rPr>
          <w:rFonts w:ascii="Arial" w:hAnsi="Arial" w:cs="Arial"/>
          <w:sz w:val="24"/>
          <w:szCs w:val="24"/>
        </w:rPr>
        <w:t xml:space="preserve">   </w:t>
      </w:r>
      <w:r w:rsidR="00BD0E3E">
        <w:rPr>
          <w:rFonts w:ascii="Arial" w:hAnsi="Arial" w:cs="Arial"/>
          <w:sz w:val="24"/>
          <w:szCs w:val="24"/>
        </w:rPr>
        <w:t xml:space="preserve">Kierunek: </w:t>
      </w:r>
      <w:r w:rsidR="00BD0E3E" w:rsidRPr="001C0264">
        <w:rPr>
          <w:rFonts w:ascii="Arial" w:hAnsi="Arial" w:cs="Arial"/>
          <w:b/>
          <w:sz w:val="24"/>
          <w:szCs w:val="24"/>
        </w:rPr>
        <w:t xml:space="preserve">wychowanie fizyczne </w:t>
      </w:r>
    </w:p>
    <w:p w:rsidR="00F95539" w:rsidRDefault="00F9553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0E3E" w:rsidRDefault="006C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otrzymuje (lub losuje) dwa pytania.  Jedno pytanie z części ogólnej oraz jedno pytanie z części pedagogicznej. </w:t>
      </w:r>
    </w:p>
    <w:p w:rsidR="006C174D" w:rsidRDefault="006C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poniżej wyróżnionych pytań także promotor pracy oraz recenzent mają prawo zadawać kolejne pytania.</w:t>
      </w:r>
    </w:p>
    <w:p w:rsidR="001C0264" w:rsidRDefault="001C0264">
      <w:pPr>
        <w:rPr>
          <w:rFonts w:ascii="Arial" w:hAnsi="Arial" w:cs="Arial"/>
          <w:sz w:val="24"/>
          <w:szCs w:val="24"/>
          <w:u w:val="single"/>
        </w:rPr>
      </w:pPr>
    </w:p>
    <w:p w:rsidR="00BD0E3E" w:rsidRPr="00BD0E3E" w:rsidRDefault="00BD0E3E" w:rsidP="00F9553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D0E3E">
        <w:rPr>
          <w:rFonts w:ascii="Arial" w:hAnsi="Arial" w:cs="Arial"/>
          <w:sz w:val="24"/>
          <w:szCs w:val="24"/>
          <w:u w:val="single"/>
        </w:rPr>
        <w:t>Część A – za</w:t>
      </w:r>
      <w:r w:rsidR="00815796">
        <w:rPr>
          <w:rFonts w:ascii="Arial" w:hAnsi="Arial" w:cs="Arial"/>
          <w:sz w:val="24"/>
          <w:szCs w:val="24"/>
          <w:u w:val="single"/>
        </w:rPr>
        <w:t>g</w:t>
      </w:r>
      <w:r w:rsidRPr="00BD0E3E">
        <w:rPr>
          <w:rFonts w:ascii="Arial" w:hAnsi="Arial" w:cs="Arial"/>
          <w:sz w:val="24"/>
          <w:szCs w:val="24"/>
          <w:u w:val="single"/>
        </w:rPr>
        <w:t>a</w:t>
      </w:r>
      <w:r w:rsidR="00815796">
        <w:rPr>
          <w:rFonts w:ascii="Arial" w:hAnsi="Arial" w:cs="Arial"/>
          <w:sz w:val="24"/>
          <w:szCs w:val="24"/>
          <w:u w:val="single"/>
        </w:rPr>
        <w:t>d</w:t>
      </w:r>
      <w:r w:rsidRPr="00BD0E3E">
        <w:rPr>
          <w:rFonts w:ascii="Arial" w:hAnsi="Arial" w:cs="Arial"/>
          <w:sz w:val="24"/>
          <w:szCs w:val="24"/>
          <w:u w:val="single"/>
        </w:rPr>
        <w:t>nienia ogólne</w:t>
      </w:r>
    </w:p>
    <w:p w:rsidR="00C7475D" w:rsidRPr="00F95539" w:rsidRDefault="00C7475D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Jak rozumiesz pojęcie</w:t>
      </w:r>
      <w:r w:rsidR="00377298" w:rsidRPr="00F95539">
        <w:rPr>
          <w:rFonts w:ascii="Arial" w:hAnsi="Arial" w:cs="Arial"/>
          <w:sz w:val="24"/>
          <w:szCs w:val="24"/>
        </w:rPr>
        <w:t>:</w:t>
      </w:r>
      <w:r w:rsidRPr="00F95539">
        <w:rPr>
          <w:rFonts w:ascii="Arial" w:hAnsi="Arial" w:cs="Arial"/>
          <w:sz w:val="24"/>
          <w:szCs w:val="24"/>
        </w:rPr>
        <w:t xml:space="preserve"> kultura fizyczna? </w:t>
      </w:r>
      <w:r w:rsidR="00036553" w:rsidRPr="00F95539">
        <w:rPr>
          <w:rFonts w:ascii="Arial" w:hAnsi="Arial" w:cs="Arial"/>
          <w:sz w:val="24"/>
          <w:szCs w:val="24"/>
        </w:rPr>
        <w:t xml:space="preserve">Wyróżnij </w:t>
      </w:r>
      <w:r w:rsidRPr="00F95539">
        <w:rPr>
          <w:rFonts w:ascii="Arial" w:hAnsi="Arial" w:cs="Arial"/>
          <w:sz w:val="24"/>
          <w:szCs w:val="24"/>
        </w:rPr>
        <w:t>składowe kultury fizycznej</w:t>
      </w:r>
      <w:r w:rsidR="00036553" w:rsidRPr="00F95539">
        <w:rPr>
          <w:rFonts w:ascii="Arial" w:hAnsi="Arial" w:cs="Arial"/>
          <w:sz w:val="24"/>
          <w:szCs w:val="24"/>
        </w:rPr>
        <w:t>, wskaż relacje</w:t>
      </w:r>
      <w:r w:rsidRPr="00F95539">
        <w:rPr>
          <w:rFonts w:ascii="Arial" w:hAnsi="Arial" w:cs="Arial"/>
          <w:sz w:val="24"/>
          <w:szCs w:val="24"/>
        </w:rPr>
        <w:t>.</w:t>
      </w:r>
    </w:p>
    <w:p w:rsidR="00C7475D" w:rsidRPr="00F95539" w:rsidRDefault="00377298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Wskaż zasadnicze e</w:t>
      </w:r>
      <w:r w:rsidR="00C7475D" w:rsidRPr="00F95539">
        <w:rPr>
          <w:rFonts w:ascii="Arial" w:hAnsi="Arial" w:cs="Arial"/>
          <w:sz w:val="24"/>
          <w:szCs w:val="24"/>
        </w:rPr>
        <w:t>tapy ewolucji poglądów na istotę wychowania fizycznego.</w:t>
      </w:r>
    </w:p>
    <w:p w:rsidR="00261D7F" w:rsidRPr="00F95539" w:rsidRDefault="00A46EBC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Wyróżnij</w:t>
      </w:r>
      <w:r w:rsidR="00261D7F" w:rsidRPr="00F95539">
        <w:rPr>
          <w:rFonts w:ascii="Arial" w:hAnsi="Arial" w:cs="Arial"/>
          <w:sz w:val="24"/>
          <w:szCs w:val="24"/>
        </w:rPr>
        <w:t xml:space="preserve"> charakterystyczne cechy współczesnego sportu oraz </w:t>
      </w:r>
      <w:r w:rsidRPr="00F95539">
        <w:rPr>
          <w:rFonts w:ascii="Arial" w:hAnsi="Arial" w:cs="Arial"/>
          <w:sz w:val="24"/>
          <w:szCs w:val="24"/>
        </w:rPr>
        <w:t>w</w:t>
      </w:r>
      <w:r w:rsidR="009707BA">
        <w:rPr>
          <w:rFonts w:ascii="Arial" w:hAnsi="Arial" w:cs="Arial"/>
          <w:sz w:val="24"/>
          <w:szCs w:val="24"/>
        </w:rPr>
        <w:t>s</w:t>
      </w:r>
      <w:r w:rsidRPr="00F95539">
        <w:rPr>
          <w:rFonts w:ascii="Arial" w:hAnsi="Arial" w:cs="Arial"/>
          <w:sz w:val="24"/>
          <w:szCs w:val="24"/>
        </w:rPr>
        <w:t>każ</w:t>
      </w:r>
      <w:r w:rsidR="00261D7F" w:rsidRPr="00F95539">
        <w:rPr>
          <w:rFonts w:ascii="Arial" w:hAnsi="Arial" w:cs="Arial"/>
          <w:sz w:val="24"/>
          <w:szCs w:val="24"/>
        </w:rPr>
        <w:t xml:space="preserve"> </w:t>
      </w:r>
      <w:r w:rsidRPr="00F95539">
        <w:rPr>
          <w:rFonts w:ascii="Arial" w:hAnsi="Arial" w:cs="Arial"/>
          <w:sz w:val="24"/>
          <w:szCs w:val="24"/>
        </w:rPr>
        <w:t>różnice pomiędzy tzw. sportem masowym a sportem kwalifikowanym</w:t>
      </w:r>
    </w:p>
    <w:p w:rsidR="00473C99" w:rsidRPr="00F95539" w:rsidRDefault="00473C99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 xml:space="preserve">Sport a zdrowie – zdrowie a sport. Jakie dostrzegasz relacje i związki? </w:t>
      </w:r>
    </w:p>
    <w:p w:rsidR="00F12895" w:rsidRPr="00F95539" w:rsidRDefault="00F12895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 xml:space="preserve">Omów współczesne cele wychowania fizycznego </w:t>
      </w:r>
      <w:r w:rsidR="003E6824" w:rsidRPr="00F95539">
        <w:rPr>
          <w:rFonts w:ascii="Arial" w:eastAsia="Calibri" w:hAnsi="Arial" w:cs="Arial"/>
          <w:sz w:val="24"/>
          <w:szCs w:val="24"/>
        </w:rPr>
        <w:t xml:space="preserve">i sportu </w:t>
      </w:r>
      <w:r w:rsidRPr="00F95539">
        <w:rPr>
          <w:rFonts w:ascii="Arial" w:eastAsia="Calibri" w:hAnsi="Arial" w:cs="Arial"/>
          <w:sz w:val="24"/>
          <w:szCs w:val="24"/>
        </w:rPr>
        <w:t>jako wyraz zaspokajania indywidualnych i społecznych potrzeb człowieka.</w:t>
      </w:r>
    </w:p>
    <w:p w:rsidR="00F12895" w:rsidRPr="00F95539" w:rsidRDefault="00036553" w:rsidP="00F95539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Wyróżnij p</w:t>
      </w:r>
      <w:r w:rsidR="00377298" w:rsidRPr="00F95539">
        <w:rPr>
          <w:rFonts w:ascii="Arial" w:hAnsi="Arial" w:cs="Arial"/>
          <w:sz w:val="24"/>
          <w:szCs w:val="24"/>
        </w:rPr>
        <w:t>otencjalne m</w:t>
      </w:r>
      <w:r w:rsidR="00C7475D" w:rsidRPr="00F95539">
        <w:rPr>
          <w:rFonts w:ascii="Arial" w:hAnsi="Arial" w:cs="Arial"/>
          <w:sz w:val="24"/>
          <w:szCs w:val="24"/>
        </w:rPr>
        <w:t xml:space="preserve">otywy </w:t>
      </w:r>
      <w:r w:rsidR="00377298" w:rsidRPr="00F95539">
        <w:rPr>
          <w:rFonts w:ascii="Arial" w:hAnsi="Arial" w:cs="Arial"/>
          <w:sz w:val="24"/>
          <w:szCs w:val="24"/>
        </w:rPr>
        <w:t xml:space="preserve">podejmowania zwiększonej </w:t>
      </w:r>
      <w:r w:rsidR="00C7475D" w:rsidRPr="00F95539">
        <w:rPr>
          <w:rFonts w:ascii="Arial" w:hAnsi="Arial" w:cs="Arial"/>
          <w:sz w:val="24"/>
          <w:szCs w:val="24"/>
        </w:rPr>
        <w:t xml:space="preserve">aktywności fizycznej </w:t>
      </w:r>
      <w:r w:rsidR="00F12895" w:rsidRPr="00F95539">
        <w:rPr>
          <w:rFonts w:ascii="Arial" w:hAnsi="Arial" w:cs="Arial"/>
          <w:sz w:val="24"/>
          <w:szCs w:val="24"/>
        </w:rPr>
        <w:t>przez osoby w różnym wieku</w:t>
      </w:r>
    </w:p>
    <w:p w:rsidR="00F12895" w:rsidRPr="00F95539" w:rsidRDefault="00CE29A0" w:rsidP="00F95539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przyjęte normatywy w zakresie ilości niezbędnej dla zdrowia aktywności fizycznej, a następnie omów te dyrektywy w kontekście potrzeb swojej rodziny, uwzględniając warunki życia wykonywaną pracę itd</w:t>
      </w:r>
      <w:r w:rsidRPr="00F95539">
        <w:rPr>
          <w:rFonts w:ascii="Arial" w:hAnsi="Arial" w:cs="Arial"/>
          <w:b/>
          <w:sz w:val="24"/>
          <w:szCs w:val="24"/>
        </w:rPr>
        <w:t>.</w:t>
      </w:r>
      <w:r w:rsidR="00F12895" w:rsidRPr="00F95539">
        <w:rPr>
          <w:rFonts w:ascii="Arial" w:hAnsi="Arial" w:cs="Arial"/>
          <w:sz w:val="24"/>
          <w:szCs w:val="24"/>
        </w:rPr>
        <w:t xml:space="preserve"> </w:t>
      </w:r>
    </w:p>
    <w:p w:rsidR="00BD0E3E" w:rsidRPr="00F95539" w:rsidRDefault="00BD0E3E" w:rsidP="00F95539">
      <w:pPr>
        <w:pStyle w:val="Akapitzlist"/>
        <w:numPr>
          <w:ilvl w:val="0"/>
          <w:numId w:val="5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Aktywność fizyczna a sprawność fizyczna – jakie zachodzą tutaj relacje? Przedstaw tę kwestię w aspekcie promowania zdrowia.</w:t>
      </w:r>
    </w:p>
    <w:p w:rsidR="00BD0E3E" w:rsidRPr="00F95539" w:rsidRDefault="00BD0E3E" w:rsidP="00F95539">
      <w:pPr>
        <w:pStyle w:val="Akapitzlist"/>
        <w:numPr>
          <w:ilvl w:val="0"/>
          <w:numId w:val="5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Objaśnij pojęcie a następnie określ zdrowotne i społeczne skutki hipokinezji</w:t>
      </w:r>
      <w:r w:rsidR="00473C99" w:rsidRPr="00F95539">
        <w:rPr>
          <w:rFonts w:ascii="Arial" w:hAnsi="Arial" w:cs="Arial"/>
          <w:sz w:val="24"/>
          <w:szCs w:val="24"/>
        </w:rPr>
        <w:t xml:space="preserve"> i nadwagi</w:t>
      </w:r>
      <w:r w:rsidRPr="00F95539">
        <w:rPr>
          <w:rFonts w:ascii="Arial" w:hAnsi="Arial" w:cs="Arial"/>
          <w:sz w:val="24"/>
          <w:szCs w:val="24"/>
        </w:rPr>
        <w:t>.</w:t>
      </w:r>
    </w:p>
    <w:p w:rsidR="00BD0E3E" w:rsidRDefault="00BD0E3E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Przedstaw  strukturę motoryczności ludzkiej</w:t>
      </w:r>
      <w:r w:rsidR="000F3AA2">
        <w:rPr>
          <w:rFonts w:ascii="Arial" w:eastAsia="Calibri" w:hAnsi="Arial" w:cs="Arial"/>
          <w:sz w:val="24"/>
          <w:szCs w:val="24"/>
        </w:rPr>
        <w:t>. Wskaż zachodzą</w:t>
      </w:r>
      <w:r w:rsidR="003E6824" w:rsidRPr="00F95539">
        <w:rPr>
          <w:rFonts w:ascii="Arial" w:eastAsia="Calibri" w:hAnsi="Arial" w:cs="Arial"/>
          <w:sz w:val="24"/>
          <w:szCs w:val="24"/>
        </w:rPr>
        <w:t>ce dysproporcje i ich znaczenie dla zdrowia i aktywności życiowej człowieka</w:t>
      </w:r>
      <w:r w:rsidRPr="00F95539">
        <w:rPr>
          <w:rFonts w:ascii="Arial" w:eastAsia="Calibri" w:hAnsi="Arial" w:cs="Arial"/>
          <w:sz w:val="24"/>
          <w:szCs w:val="24"/>
        </w:rPr>
        <w:t>.</w:t>
      </w:r>
    </w:p>
    <w:p w:rsidR="00F95539" w:rsidRDefault="00F95539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Pr="00F95539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815796" w:rsidRDefault="00815796" w:rsidP="00F95539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lastRenderedPageBreak/>
        <w:t xml:space="preserve">Część </w:t>
      </w:r>
      <w:r w:rsidRPr="00815796">
        <w:rPr>
          <w:rFonts w:ascii="Arial" w:eastAsia="Calibri" w:hAnsi="Arial" w:cs="Arial"/>
          <w:sz w:val="24"/>
          <w:szCs w:val="24"/>
          <w:u w:val="single"/>
        </w:rPr>
        <w:t>B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-</w:t>
      </w:r>
      <w:r w:rsidRPr="0081579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treści </w:t>
      </w:r>
      <w:r w:rsidRPr="00815796">
        <w:rPr>
          <w:rFonts w:ascii="Arial" w:eastAsia="Calibri" w:hAnsi="Arial" w:cs="Arial"/>
          <w:sz w:val="24"/>
          <w:szCs w:val="24"/>
          <w:u w:val="single"/>
        </w:rPr>
        <w:t>pedagogiczn</w:t>
      </w:r>
      <w:r>
        <w:rPr>
          <w:rFonts w:ascii="Arial" w:eastAsia="Calibri" w:hAnsi="Arial" w:cs="Arial"/>
          <w:sz w:val="24"/>
          <w:szCs w:val="24"/>
          <w:u w:val="single"/>
        </w:rPr>
        <w:t>e</w:t>
      </w:r>
    </w:p>
    <w:p w:rsidR="00815796" w:rsidRPr="00F95539" w:rsidRDefault="00815796" w:rsidP="00F9553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Antynomie, kontrasty i dwuznaczności we współczesnej pedagogicznej refleksji teoretycznej o wychowaniu (edukacji) – przedstaw zasadnicze paradygmaty pedagogiki współczesnej.</w:t>
      </w:r>
    </w:p>
    <w:p w:rsidR="00815796" w:rsidRPr="00F95539" w:rsidRDefault="00815796" w:rsidP="00F95539">
      <w:pPr>
        <w:pStyle w:val="Akapitzlist"/>
        <w:numPr>
          <w:ilvl w:val="0"/>
          <w:numId w:val="6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dwie potencjalne strategie postępowania pedagogicznego nauczyciela. Omów zasadnicze różnice pomiędzy dyrektywnym (autorytarnym) a niedyrektywnym (antyautorytarnym) procesem wychowania człowieka do dbałości o ciało i zdrowie. Która z tych strategii, i dlaczego, jest niezbędna w procesie edukacji fizycznej i zdrowotnej?</w:t>
      </w:r>
    </w:p>
    <w:p w:rsidR="00815796" w:rsidRPr="00F95539" w:rsidRDefault="00815796" w:rsidP="00F95539">
      <w:pPr>
        <w:pStyle w:val="Akapitzlist"/>
        <w:numPr>
          <w:ilvl w:val="0"/>
          <w:numId w:val="6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dwa zasadnicze założenia oraz wynikające stąd cele nowoczesnej edukacji  zdrowotnej i fizycznej</w:t>
      </w:r>
    </w:p>
    <w:p w:rsidR="00CE29A0" w:rsidRPr="00F95539" w:rsidRDefault="00CE29A0" w:rsidP="00F95539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 xml:space="preserve">Przedstaw  na czym polega istota aktywnego uczenia się i nauczania. Omów poszczególne założenia. Na czym polega różnica z tradycyjnym podejściem? </w:t>
      </w:r>
    </w:p>
    <w:p w:rsidR="00346F2F" w:rsidRPr="00F95539" w:rsidRDefault="00346F2F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Przedstaw systematykę metod stosowanych w nauczaniu zadań ruchowych. Następnie omów systematykę nauczania wybranej formy ruchu</w:t>
      </w:r>
    </w:p>
    <w:p w:rsidR="00346F2F" w:rsidRPr="00F95539" w:rsidRDefault="00346F2F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pedagogiczne założenia i zasady wdrażania aktywności fizycznej do trybu życia przeciętnego człowieka</w:t>
      </w:r>
    </w:p>
    <w:p w:rsidR="00806367" w:rsidRPr="00F95539" w:rsidRDefault="00DC47D0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Jak rozumiesz stwierdzenie: i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ndywidualizacja </w:t>
      </w:r>
      <w:r w:rsidR="00261D7F" w:rsidRPr="00F95539">
        <w:rPr>
          <w:rFonts w:ascii="Arial" w:eastAsia="Calibri" w:hAnsi="Arial" w:cs="Arial"/>
          <w:sz w:val="24"/>
          <w:szCs w:val="24"/>
        </w:rPr>
        <w:t>nauczania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</w:t>
      </w:r>
      <w:r w:rsidR="00261D7F" w:rsidRPr="00F95539">
        <w:rPr>
          <w:rFonts w:ascii="Arial" w:eastAsia="Calibri" w:hAnsi="Arial" w:cs="Arial"/>
          <w:sz w:val="24"/>
          <w:szCs w:val="24"/>
        </w:rPr>
        <w:t>uwzględniając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obiektyw</w:t>
      </w:r>
      <w:r w:rsidR="00261D7F" w:rsidRPr="00F95539">
        <w:rPr>
          <w:rFonts w:ascii="Arial" w:eastAsia="Calibri" w:hAnsi="Arial" w:cs="Arial"/>
          <w:sz w:val="24"/>
          <w:szCs w:val="24"/>
        </w:rPr>
        <w:t>ne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i subiektywn</w:t>
      </w:r>
      <w:r w:rsidR="00261D7F" w:rsidRPr="00F95539">
        <w:rPr>
          <w:rFonts w:ascii="Arial" w:eastAsia="Calibri" w:hAnsi="Arial" w:cs="Arial"/>
          <w:sz w:val="24"/>
          <w:szCs w:val="24"/>
        </w:rPr>
        <w:t>e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potrzeb</w:t>
      </w:r>
      <w:r w:rsidR="00261D7F" w:rsidRPr="00F95539">
        <w:rPr>
          <w:rFonts w:ascii="Arial" w:eastAsia="Calibri" w:hAnsi="Arial" w:cs="Arial"/>
          <w:sz w:val="24"/>
          <w:szCs w:val="24"/>
        </w:rPr>
        <w:t>y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uczniów</w:t>
      </w:r>
      <w:r w:rsidRPr="00F95539">
        <w:rPr>
          <w:rFonts w:ascii="Arial" w:eastAsia="Calibri" w:hAnsi="Arial" w:cs="Arial"/>
          <w:sz w:val="24"/>
          <w:szCs w:val="24"/>
        </w:rPr>
        <w:t>?</w:t>
      </w:r>
    </w:p>
    <w:p w:rsidR="00815796" w:rsidRDefault="00815796" w:rsidP="00F95539">
      <w:pPr>
        <w:pStyle w:val="Styl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272326"/>
          <w:shd w:val="clear" w:color="auto" w:fill="FFFFFF"/>
        </w:rPr>
      </w:pPr>
      <w:r w:rsidRPr="00377298">
        <w:rPr>
          <w:rFonts w:ascii="Arial" w:hAnsi="Arial" w:cs="Arial"/>
          <w:color w:val="272326"/>
          <w:shd w:val="clear" w:color="auto" w:fill="FFFFFF"/>
        </w:rPr>
        <w:t xml:space="preserve">Metody i formy oddziaływań wychowawczych </w:t>
      </w:r>
      <w:r>
        <w:rPr>
          <w:rFonts w:ascii="Arial" w:hAnsi="Arial" w:cs="Arial"/>
          <w:color w:val="272326"/>
          <w:shd w:val="clear" w:color="auto" w:fill="FFFFFF"/>
        </w:rPr>
        <w:t xml:space="preserve">nauczyciela </w:t>
      </w:r>
      <w:r w:rsidRPr="00377298">
        <w:rPr>
          <w:rFonts w:ascii="Arial" w:hAnsi="Arial" w:cs="Arial"/>
          <w:color w:val="272326"/>
          <w:shd w:val="clear" w:color="auto" w:fill="FFFFFF"/>
        </w:rPr>
        <w:t xml:space="preserve">– istota, kryteria doboru, </w:t>
      </w:r>
      <w:r w:rsidR="00346F2F">
        <w:rPr>
          <w:rFonts w:ascii="Arial" w:hAnsi="Arial" w:cs="Arial"/>
          <w:color w:val="272326"/>
          <w:shd w:val="clear" w:color="auto" w:fill="FFFFFF"/>
        </w:rPr>
        <w:t xml:space="preserve">wskaż </w:t>
      </w:r>
      <w:r w:rsidRPr="00377298">
        <w:rPr>
          <w:rFonts w:ascii="Arial" w:hAnsi="Arial" w:cs="Arial"/>
          <w:color w:val="272326"/>
          <w:shd w:val="clear" w:color="auto" w:fill="FFFFFF"/>
        </w:rPr>
        <w:t>przykłady</w:t>
      </w:r>
      <w:r>
        <w:rPr>
          <w:rFonts w:ascii="Arial" w:hAnsi="Arial" w:cs="Arial"/>
          <w:color w:val="272326"/>
          <w:shd w:val="clear" w:color="auto" w:fill="FFFFFF"/>
        </w:rPr>
        <w:t xml:space="preserve"> dobrej pracy</w:t>
      </w:r>
    </w:p>
    <w:p w:rsidR="00631D55" w:rsidRPr="00F95539" w:rsidRDefault="00631D55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założenia podstawy programowej kształcenia ogólnego w odniesieniu do edukacji fizycznej.</w:t>
      </w:r>
    </w:p>
    <w:p w:rsidR="00631D55" w:rsidRPr="00F95539" w:rsidRDefault="00631D55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na czym polega kontrowersyjność oceny na lekcji wychowania fizycznego. Jakie funkcje powinna Twoim zdaniem pełnić ocena?</w:t>
      </w:r>
    </w:p>
    <w:p w:rsidR="00631D55" w:rsidRDefault="00631D55" w:rsidP="00F95539">
      <w:p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</w:p>
    <w:p w:rsidR="00806367" w:rsidRPr="001C0264" w:rsidRDefault="001C0264" w:rsidP="001C0264">
      <w:pPr>
        <w:spacing w:after="80"/>
        <w:jc w:val="righ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Pytania o</w:t>
      </w:r>
      <w:r w:rsidRPr="001C0264">
        <w:rPr>
          <w:rFonts w:cs="Arial"/>
          <w:bCs/>
          <w:sz w:val="28"/>
          <w:szCs w:val="28"/>
        </w:rPr>
        <w:t>pracowano na podstawie prop</w:t>
      </w:r>
      <w:r>
        <w:rPr>
          <w:rFonts w:cs="Arial"/>
          <w:bCs/>
          <w:sz w:val="28"/>
          <w:szCs w:val="28"/>
        </w:rPr>
        <w:t>o</w:t>
      </w:r>
      <w:r w:rsidRPr="001C0264">
        <w:rPr>
          <w:rFonts w:cs="Arial"/>
          <w:bCs/>
          <w:sz w:val="28"/>
          <w:szCs w:val="28"/>
        </w:rPr>
        <w:t xml:space="preserve">zycji wykładowców </w:t>
      </w:r>
      <w:r>
        <w:rPr>
          <w:rFonts w:cs="Arial"/>
          <w:bCs/>
          <w:sz w:val="28"/>
          <w:szCs w:val="28"/>
        </w:rPr>
        <w:br/>
      </w:r>
      <w:r w:rsidRPr="001C0264">
        <w:rPr>
          <w:rFonts w:cs="Arial"/>
          <w:bCs/>
          <w:sz w:val="28"/>
          <w:szCs w:val="28"/>
        </w:rPr>
        <w:t xml:space="preserve">Katedry Wychowania Fizycznego i Sportu </w:t>
      </w:r>
    </w:p>
    <w:p w:rsidR="00806367" w:rsidRPr="001C0264" w:rsidRDefault="00806367" w:rsidP="00806367">
      <w:pPr>
        <w:tabs>
          <w:tab w:val="num" w:pos="927"/>
        </w:tabs>
        <w:spacing w:after="80"/>
        <w:jc w:val="both"/>
        <w:rPr>
          <w:rFonts w:cs="Arial"/>
          <w:szCs w:val="24"/>
        </w:rPr>
      </w:pPr>
    </w:p>
    <w:p w:rsidR="00806367" w:rsidRPr="00804CFA" w:rsidRDefault="00806367" w:rsidP="00806367">
      <w:pPr>
        <w:tabs>
          <w:tab w:val="num" w:pos="927"/>
        </w:tabs>
        <w:spacing w:after="80"/>
        <w:jc w:val="both"/>
        <w:rPr>
          <w:rFonts w:cs="Arial"/>
          <w:b/>
          <w:szCs w:val="24"/>
        </w:rPr>
      </w:pPr>
    </w:p>
    <w:p w:rsidR="00806367" w:rsidRDefault="00806367" w:rsidP="00806367"/>
    <w:p w:rsidR="00806367" w:rsidRDefault="00806367" w:rsidP="00806367">
      <w:pPr>
        <w:spacing w:line="360" w:lineRule="auto"/>
        <w:rPr>
          <w:b/>
          <w:sz w:val="28"/>
        </w:rPr>
      </w:pPr>
    </w:p>
    <w:p w:rsidR="00806367" w:rsidRPr="00806367" w:rsidRDefault="00806367" w:rsidP="00806367">
      <w:pPr>
        <w:spacing w:line="360" w:lineRule="auto"/>
        <w:rPr>
          <w:b/>
          <w:sz w:val="28"/>
        </w:rPr>
      </w:pPr>
    </w:p>
    <w:p w:rsidR="00C7475D" w:rsidRPr="00C7475D" w:rsidRDefault="00C7475D" w:rsidP="00C7475D">
      <w:pPr>
        <w:spacing w:line="360" w:lineRule="auto"/>
        <w:rPr>
          <w:rFonts w:ascii="Calibri" w:eastAsia="Calibri" w:hAnsi="Calibri" w:cs="Times New Roman"/>
          <w:b/>
          <w:sz w:val="28"/>
        </w:rPr>
      </w:pPr>
    </w:p>
    <w:p w:rsidR="00C7475D" w:rsidRPr="00C7475D" w:rsidRDefault="00C7475D" w:rsidP="00C7475D">
      <w:pPr>
        <w:spacing w:line="360" w:lineRule="auto"/>
        <w:rPr>
          <w:rFonts w:ascii="Calibri" w:eastAsia="Calibri" w:hAnsi="Calibri" w:cs="Times New Roman"/>
          <w:b/>
          <w:sz w:val="28"/>
        </w:rPr>
      </w:pPr>
    </w:p>
    <w:p w:rsidR="00C7475D" w:rsidRDefault="00C7475D" w:rsidP="00C7475D">
      <w:pPr>
        <w:pStyle w:val="Akapitzlist"/>
        <w:rPr>
          <w:sz w:val="24"/>
          <w:szCs w:val="24"/>
        </w:rPr>
      </w:pPr>
    </w:p>
    <w:p w:rsidR="00C7475D" w:rsidRDefault="00C7475D" w:rsidP="00C7475D">
      <w:pPr>
        <w:pStyle w:val="Akapitzlist"/>
        <w:rPr>
          <w:sz w:val="24"/>
          <w:szCs w:val="24"/>
        </w:rPr>
      </w:pPr>
    </w:p>
    <w:p w:rsidR="00C7475D" w:rsidRDefault="00C7475D"/>
    <w:sectPr w:rsidR="00C7475D" w:rsidSect="00E8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5AF1"/>
    <w:multiLevelType w:val="multilevel"/>
    <w:tmpl w:val="331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975B0F"/>
    <w:multiLevelType w:val="hybridMultilevel"/>
    <w:tmpl w:val="0AD0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8506C"/>
    <w:multiLevelType w:val="hybridMultilevel"/>
    <w:tmpl w:val="B93A5B1A"/>
    <w:lvl w:ilvl="0" w:tplc="6BFAC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425F0"/>
    <w:multiLevelType w:val="hybridMultilevel"/>
    <w:tmpl w:val="2AAC7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794B"/>
    <w:multiLevelType w:val="hybridMultilevel"/>
    <w:tmpl w:val="1BC2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D"/>
    <w:rsid w:val="00036553"/>
    <w:rsid w:val="000F3AA2"/>
    <w:rsid w:val="001C0264"/>
    <w:rsid w:val="00237981"/>
    <w:rsid w:val="00261D7F"/>
    <w:rsid w:val="00346F2F"/>
    <w:rsid w:val="00377298"/>
    <w:rsid w:val="003E6824"/>
    <w:rsid w:val="00473C99"/>
    <w:rsid w:val="004C1278"/>
    <w:rsid w:val="00631D55"/>
    <w:rsid w:val="006C174D"/>
    <w:rsid w:val="00806367"/>
    <w:rsid w:val="00815796"/>
    <w:rsid w:val="00885D88"/>
    <w:rsid w:val="009707BA"/>
    <w:rsid w:val="00A46EBC"/>
    <w:rsid w:val="00BD0E3E"/>
    <w:rsid w:val="00C7475D"/>
    <w:rsid w:val="00CE29A0"/>
    <w:rsid w:val="00DC47D0"/>
    <w:rsid w:val="00E86ECC"/>
    <w:rsid w:val="00F12895"/>
    <w:rsid w:val="00F9553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1442"/>
  <w15:docId w15:val="{763785AB-ED17-4DD9-94D6-5E940357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5D"/>
    <w:pPr>
      <w:ind w:left="720"/>
      <w:contextualSpacing/>
    </w:pPr>
  </w:style>
  <w:style w:type="paragraph" w:customStyle="1" w:styleId="Styl">
    <w:name w:val="Styl"/>
    <w:rsid w:val="0080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760B047</Template>
  <TotalTime>3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Helena Weber</cp:lastModifiedBy>
  <cp:revision>5</cp:revision>
  <cp:lastPrinted>2016-06-28T07:02:00Z</cp:lastPrinted>
  <dcterms:created xsi:type="dcterms:W3CDTF">2014-06-25T13:29:00Z</dcterms:created>
  <dcterms:modified xsi:type="dcterms:W3CDTF">2024-05-10T06:46:00Z</dcterms:modified>
</cp:coreProperties>
</file>