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27" w:rsidRPr="00247B27" w:rsidRDefault="00BF72F6" w:rsidP="00BF72F6">
      <w:pPr>
        <w:widowControl/>
        <w:spacing w:before="0" w:line="240" w:lineRule="auto"/>
        <w:ind w:left="2977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>Załącznik nr 2</w:t>
      </w:r>
      <w:r w:rsidRPr="00233BB6"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 xml:space="preserve"> d</w:t>
      </w:r>
      <w:r w:rsidRPr="0018548B"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 xml:space="preserve">o Decyzji nr </w:t>
      </w:r>
      <w:r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 xml:space="preserve">1/2025 </w:t>
      </w:r>
      <w:r w:rsidRPr="0018548B"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>Dyrektora Szkoły Doktorskiej Uniwersytetu Kaliskiego im. Prezydenta Stanisława Wojciechowskiego</w:t>
      </w:r>
      <w:r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 xml:space="preserve"> z dnia 24 stycznia 2025 r.</w:t>
      </w:r>
    </w:p>
    <w:p w:rsidR="00247B27" w:rsidRPr="00247B27" w:rsidRDefault="00247B27" w:rsidP="00247B27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247B27" w:rsidRPr="00247B27" w:rsidRDefault="00247B27" w:rsidP="00247B27">
      <w:pPr>
        <w:widowControl/>
        <w:spacing w:before="0" w:line="276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</w:pPr>
      <w:r w:rsidRPr="00247B27"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  <w:t>OPINIA ŚRÓDOKRESOWA PROMOTORA</w:t>
      </w:r>
      <w:r w:rsidRPr="00247B27">
        <w:rPr>
          <w:rFonts w:asciiTheme="minorHAnsi" w:eastAsiaTheme="minorHAnsi" w:hAnsiTheme="minorHAnsi" w:cstheme="minorBidi"/>
          <w:b/>
          <w:snapToGrid/>
          <w:sz w:val="28"/>
          <w:szCs w:val="28"/>
          <w:vertAlign w:val="superscript"/>
          <w:lang w:eastAsia="en-US"/>
        </w:rPr>
        <w:footnoteReference w:id="1"/>
      </w:r>
    </w:p>
    <w:p w:rsidR="00247B27" w:rsidRPr="00247B27" w:rsidRDefault="00247B27" w:rsidP="00F10F34">
      <w:pPr>
        <w:widowControl/>
        <w:spacing w:before="0" w:line="240" w:lineRule="auto"/>
        <w:ind w:left="0" w:right="0" w:firstLine="0"/>
        <w:jc w:val="center"/>
        <w:rPr>
          <w:rFonts w:asciiTheme="minorHAnsi" w:eastAsiaTheme="minorHAnsi" w:hAnsiTheme="minorHAnsi" w:cstheme="minorBidi"/>
          <w:i/>
          <w:snapToGrid/>
          <w:sz w:val="24"/>
          <w:szCs w:val="24"/>
          <w:lang w:eastAsia="en-US"/>
        </w:rPr>
      </w:pPr>
      <w:r w:rsidRPr="00247B27">
        <w:rPr>
          <w:rFonts w:asciiTheme="minorHAnsi" w:eastAsiaTheme="minorHAnsi" w:hAnsiTheme="minorHAnsi" w:cstheme="minorBidi"/>
          <w:i/>
          <w:snapToGrid/>
          <w:sz w:val="24"/>
          <w:szCs w:val="24"/>
          <w:lang w:eastAsia="en-US"/>
        </w:rPr>
        <w:t>(opinię proszę wypełnić pismem komputerowym)</w:t>
      </w:r>
    </w:p>
    <w:p w:rsidR="00247B27" w:rsidRPr="00247B27" w:rsidRDefault="00247B27" w:rsidP="00247B27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</w:pPr>
    </w:p>
    <w:tbl>
      <w:tblPr>
        <w:tblStyle w:val="Tabela-Siatka2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247B27" w:rsidRPr="00247B27" w:rsidTr="00E55E7C">
        <w:trPr>
          <w:trHeight w:val="567"/>
        </w:trPr>
        <w:tc>
          <w:tcPr>
            <w:tcW w:w="2835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247B27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Imię i nazwisko:</w:t>
            </w:r>
          </w:p>
        </w:tc>
        <w:tc>
          <w:tcPr>
            <w:tcW w:w="6379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247B27" w:rsidRPr="00247B27" w:rsidTr="00E55E7C">
        <w:trPr>
          <w:trHeight w:val="567"/>
        </w:trPr>
        <w:tc>
          <w:tcPr>
            <w:tcW w:w="2835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247B27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Stopień/tytuł naukowy:</w:t>
            </w:r>
          </w:p>
        </w:tc>
        <w:tc>
          <w:tcPr>
            <w:tcW w:w="6379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247B27" w:rsidRPr="00247B27" w:rsidTr="00E55E7C">
        <w:trPr>
          <w:trHeight w:val="567"/>
        </w:trPr>
        <w:tc>
          <w:tcPr>
            <w:tcW w:w="2835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247B27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Jednostka organizacyjna:</w:t>
            </w:r>
          </w:p>
        </w:tc>
        <w:tc>
          <w:tcPr>
            <w:tcW w:w="6379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247B27" w:rsidRPr="00247B27" w:rsidTr="00E55E7C">
        <w:trPr>
          <w:trHeight w:val="567"/>
        </w:trPr>
        <w:tc>
          <w:tcPr>
            <w:tcW w:w="2835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247B27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Imię i nazwisko doktoranta/doktorantki</w:t>
            </w:r>
            <w:r w:rsidR="00E55E7C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:</w:t>
            </w:r>
          </w:p>
        </w:tc>
        <w:tc>
          <w:tcPr>
            <w:tcW w:w="6379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247B27" w:rsidRPr="00247B27" w:rsidRDefault="00247B27" w:rsidP="00247B27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247B27" w:rsidRPr="00247B27" w:rsidRDefault="00247B27" w:rsidP="00247B27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247B27" w:rsidRPr="00247B27" w:rsidRDefault="00247B27" w:rsidP="00E55E7C">
      <w:pPr>
        <w:widowControl/>
        <w:numPr>
          <w:ilvl w:val="0"/>
          <w:numId w:val="14"/>
        </w:numPr>
        <w:spacing w:before="0" w:after="120" w:line="240" w:lineRule="auto"/>
        <w:ind w:left="426" w:right="0"/>
        <w:jc w:val="both"/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</w:pPr>
      <w:r w:rsidRPr="00247B27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Ocena realizacji przez doktoranta Indywidualnego Planu Badawczego: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7B27" w:rsidRPr="00247B27" w:rsidTr="00E55E7C">
        <w:trPr>
          <w:trHeight w:val="617"/>
        </w:trPr>
        <w:tc>
          <w:tcPr>
            <w:tcW w:w="9209" w:type="dxa"/>
            <w:vAlign w:val="center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8"/>
                <w:szCs w:val="28"/>
                <w:lang w:eastAsia="en-US"/>
              </w:rPr>
            </w:pPr>
            <w:r w:rsidRPr="00247B27">
              <w:rPr>
                <w:rFonts w:asciiTheme="minorHAnsi" w:eastAsiaTheme="minorHAnsi" w:hAnsiTheme="minorHAnsi" w:cstheme="minorBidi"/>
                <w:snapToGrid/>
                <w:sz w:val="28"/>
                <w:szCs w:val="28"/>
                <w:lang w:eastAsia="en-US"/>
              </w:rPr>
              <w:t>pozytywna/negatywna</w:t>
            </w:r>
            <w:r w:rsidRPr="00247B27">
              <w:rPr>
                <w:rFonts w:asciiTheme="minorHAnsi" w:eastAsiaTheme="minorHAnsi" w:hAnsiTheme="minorHAnsi" w:cstheme="minorBidi"/>
                <w:snapToGrid/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</w:tc>
      </w:tr>
    </w:tbl>
    <w:p w:rsidR="00247B27" w:rsidRPr="00247B27" w:rsidRDefault="00247B27" w:rsidP="00247B27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32"/>
          <w:szCs w:val="32"/>
          <w:lang w:eastAsia="en-US"/>
        </w:rPr>
      </w:pPr>
    </w:p>
    <w:p w:rsidR="00247B27" w:rsidRPr="00247B27" w:rsidRDefault="00247B27" w:rsidP="00370002">
      <w:pPr>
        <w:widowControl/>
        <w:numPr>
          <w:ilvl w:val="0"/>
          <w:numId w:val="14"/>
        </w:numPr>
        <w:spacing w:before="0" w:after="120" w:line="240" w:lineRule="auto"/>
        <w:ind w:left="425" w:right="0" w:hanging="357"/>
        <w:jc w:val="both"/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</w:pPr>
      <w:r w:rsidRPr="00247B27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Opinia o realizacji przez doktoranta Indywidualnego Planu Badawczego (uzasadnienie oceny)</w:t>
      </w:r>
      <w:r w:rsidRPr="00247B27">
        <w:rPr>
          <w:rFonts w:asciiTheme="minorHAnsi" w:eastAsiaTheme="minorHAnsi" w:hAnsiTheme="minorHAnsi" w:cstheme="minorBidi"/>
          <w:b/>
          <w:snapToGrid/>
          <w:sz w:val="24"/>
          <w:szCs w:val="22"/>
          <w:vertAlign w:val="superscript"/>
          <w:lang w:eastAsia="en-US"/>
        </w:rPr>
        <w:footnoteReference w:id="3"/>
      </w:r>
      <w:r w:rsidRPr="00247B27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: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7B27" w:rsidRPr="00247B27" w:rsidTr="0092794A">
        <w:trPr>
          <w:trHeight w:val="4905"/>
        </w:trPr>
        <w:tc>
          <w:tcPr>
            <w:tcW w:w="9209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247B27" w:rsidRPr="00247B27" w:rsidRDefault="00247B27" w:rsidP="00247B27">
      <w:pPr>
        <w:widowControl/>
        <w:numPr>
          <w:ilvl w:val="0"/>
          <w:numId w:val="14"/>
        </w:numPr>
        <w:spacing w:before="0" w:after="120" w:line="240" w:lineRule="auto"/>
        <w:ind w:left="425" w:right="0" w:hanging="357"/>
        <w:jc w:val="both"/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</w:pPr>
      <w:r w:rsidRPr="00247B27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lastRenderedPageBreak/>
        <w:t>Informacja o przyczynach opóźnienia w realizacji Indywidualnego Planu Badawczego, jeśli występują</w:t>
      </w:r>
      <w:r w:rsidRPr="00247B27">
        <w:rPr>
          <w:rFonts w:asciiTheme="minorHAnsi" w:eastAsiaTheme="minorHAnsi" w:hAnsiTheme="minorHAnsi" w:cstheme="minorBidi"/>
          <w:b/>
          <w:snapToGrid/>
          <w:sz w:val="24"/>
          <w:szCs w:val="22"/>
          <w:vertAlign w:val="superscript"/>
          <w:lang w:eastAsia="en-US"/>
        </w:rPr>
        <w:footnoteReference w:id="4"/>
      </w:r>
      <w:r w:rsidRPr="00247B27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: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7B27" w:rsidRPr="00247B27" w:rsidTr="00E55E7C">
        <w:trPr>
          <w:trHeight w:val="3830"/>
        </w:trPr>
        <w:tc>
          <w:tcPr>
            <w:tcW w:w="9209" w:type="dxa"/>
          </w:tcPr>
          <w:p w:rsidR="00247B27" w:rsidRPr="00247B27" w:rsidRDefault="00247B27" w:rsidP="00247B27">
            <w:pPr>
              <w:widowControl/>
              <w:spacing w:before="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247B27" w:rsidRPr="00247B27" w:rsidRDefault="00247B27" w:rsidP="00247B27">
      <w:pPr>
        <w:widowControl/>
        <w:spacing w:before="0" w:after="120" w:line="240" w:lineRule="auto"/>
        <w:ind w:left="0" w:right="0" w:firstLine="0"/>
        <w:jc w:val="both"/>
        <w:rPr>
          <w:rFonts w:asciiTheme="minorHAnsi" w:eastAsiaTheme="minorHAnsi" w:hAnsiTheme="minorHAnsi" w:cstheme="minorBidi"/>
          <w:b/>
          <w:snapToGrid/>
          <w:sz w:val="32"/>
          <w:szCs w:val="32"/>
          <w:lang w:eastAsia="en-US"/>
        </w:rPr>
      </w:pPr>
    </w:p>
    <w:p w:rsidR="00247B27" w:rsidRPr="00247B27" w:rsidRDefault="00247B27" w:rsidP="00247B27">
      <w:pPr>
        <w:widowControl/>
        <w:spacing w:before="0" w:after="120" w:line="240" w:lineRule="auto"/>
        <w:ind w:left="0" w:right="0" w:firstLine="0"/>
        <w:jc w:val="both"/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</w:pPr>
    </w:p>
    <w:p w:rsidR="00247B27" w:rsidRPr="00247B27" w:rsidRDefault="00247B27" w:rsidP="00247B27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247B27" w:rsidRPr="00247B27" w:rsidRDefault="00247B27" w:rsidP="00247B27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247B27" w:rsidRPr="00247B27" w:rsidRDefault="00247B27" w:rsidP="00247B27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247B27" w:rsidRPr="00247B27" w:rsidRDefault="00247B27" w:rsidP="00247B27">
      <w:pPr>
        <w:widowControl/>
        <w:spacing w:before="0" w:line="240" w:lineRule="auto"/>
        <w:ind w:left="3969" w:right="0" w:firstLine="0"/>
        <w:jc w:val="center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247B27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>…………………………………………..………………</w:t>
      </w:r>
    </w:p>
    <w:p w:rsidR="00BB299A" w:rsidRPr="001422AA" w:rsidRDefault="00247B27" w:rsidP="00921C72">
      <w:pPr>
        <w:widowControl/>
        <w:spacing w:before="0" w:line="240" w:lineRule="auto"/>
        <w:ind w:left="3969" w:right="0" w:firstLine="0"/>
        <w:jc w:val="center"/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</w:pPr>
      <w:r w:rsidRPr="00247B27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(data i czytelny podpis promotora)</w:t>
      </w:r>
    </w:p>
    <w:sectPr w:rsidR="00BB299A" w:rsidRPr="001422AA" w:rsidSect="00921C72">
      <w:headerReference w:type="default" r:id="rId8"/>
      <w:footerReference w:type="default" r:id="rId9"/>
      <w:footnotePr>
        <w:numRestart w:val="eachSect"/>
      </w:footnotePr>
      <w:pgSz w:w="11906" w:h="16838"/>
      <w:pgMar w:top="1134" w:right="1418" w:bottom="1134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C7" w:rsidRDefault="000809C7" w:rsidP="00D02631">
      <w:r>
        <w:separator/>
      </w:r>
    </w:p>
  </w:endnote>
  <w:endnote w:type="continuationSeparator" w:id="0">
    <w:p w:rsidR="000809C7" w:rsidRDefault="000809C7" w:rsidP="00D0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930464"/>
      <w:docPartObj>
        <w:docPartGallery w:val="Page Numbers (Bottom of Page)"/>
        <w:docPartUnique/>
      </w:docPartObj>
    </w:sdtPr>
    <w:sdtContent>
      <w:p w:rsidR="00096EAB" w:rsidRDefault="00096E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6EAB" w:rsidRDefault="00096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C7" w:rsidRDefault="000809C7" w:rsidP="00D02631">
      <w:r>
        <w:separator/>
      </w:r>
    </w:p>
  </w:footnote>
  <w:footnote w:type="continuationSeparator" w:id="0">
    <w:p w:rsidR="000809C7" w:rsidRDefault="000809C7" w:rsidP="00D02631">
      <w:r>
        <w:continuationSeparator/>
      </w:r>
    </w:p>
  </w:footnote>
  <w:footnote w:id="1">
    <w:p w:rsidR="00247B27" w:rsidRPr="00D965CC" w:rsidRDefault="00247B27" w:rsidP="009D089B">
      <w:pPr>
        <w:pStyle w:val="Tekstprzypisudolnego"/>
        <w:spacing w:before="0" w:line="259" w:lineRule="auto"/>
        <w:ind w:left="0" w:right="-2" w:firstLine="0"/>
        <w:jc w:val="both"/>
        <w:rPr>
          <w:rFonts w:ascii="Calibri" w:hAnsi="Calibri" w:cs="Calibri"/>
        </w:rPr>
      </w:pPr>
      <w:r w:rsidRPr="00D965CC">
        <w:rPr>
          <w:rStyle w:val="Odwoanieprzypisudolnego"/>
          <w:rFonts w:ascii="Calibri" w:hAnsi="Calibri" w:cs="Calibri"/>
        </w:rPr>
        <w:footnoteRef/>
      </w:r>
      <w:r w:rsidR="00150A38">
        <w:rPr>
          <w:rFonts w:ascii="Calibri" w:hAnsi="Calibri" w:cs="Calibri"/>
        </w:rPr>
        <w:t xml:space="preserve"> </w:t>
      </w:r>
      <w:r w:rsidRPr="00D965CC">
        <w:rPr>
          <w:rFonts w:ascii="Calibri" w:hAnsi="Calibri" w:cs="Calibri"/>
        </w:rPr>
        <w:t>W przypadku dwóch lub więcej promotorów, każdy z promotorów przygotowuje oddzielną opinię.</w:t>
      </w:r>
    </w:p>
  </w:footnote>
  <w:footnote w:id="2">
    <w:p w:rsidR="00247B27" w:rsidRPr="00D965CC" w:rsidRDefault="00247B27" w:rsidP="009D089B">
      <w:pPr>
        <w:pStyle w:val="Tekstprzypisudolnego"/>
        <w:spacing w:before="0" w:line="259" w:lineRule="auto"/>
        <w:ind w:left="0" w:right="-2" w:firstLine="0"/>
        <w:jc w:val="both"/>
        <w:rPr>
          <w:rFonts w:ascii="Calibri" w:hAnsi="Calibri" w:cs="Calibri"/>
        </w:rPr>
      </w:pPr>
      <w:r w:rsidRPr="00D965CC">
        <w:rPr>
          <w:rStyle w:val="Odwoanieprzypisudolnego"/>
          <w:rFonts w:ascii="Calibri" w:hAnsi="Calibri" w:cs="Calibri"/>
        </w:rPr>
        <w:footnoteRef/>
      </w:r>
      <w:r w:rsidR="00150A38">
        <w:rPr>
          <w:rFonts w:ascii="Calibri" w:hAnsi="Calibri" w:cs="Calibri"/>
        </w:rPr>
        <w:t xml:space="preserve"> </w:t>
      </w:r>
      <w:r w:rsidRPr="00D965CC">
        <w:rPr>
          <w:rFonts w:ascii="Calibri" w:hAnsi="Calibri" w:cs="Calibri"/>
        </w:rPr>
        <w:t>Niepotrzebne skreślić.</w:t>
      </w:r>
    </w:p>
  </w:footnote>
  <w:footnote w:id="3">
    <w:p w:rsidR="00247B27" w:rsidRPr="00D965CC" w:rsidRDefault="00247B27" w:rsidP="009D089B">
      <w:pPr>
        <w:pStyle w:val="Tekstprzypisudolnego"/>
        <w:spacing w:before="0" w:line="259" w:lineRule="auto"/>
        <w:ind w:left="0" w:right="-2" w:firstLine="0"/>
        <w:jc w:val="both"/>
        <w:rPr>
          <w:rFonts w:ascii="Calibri" w:hAnsi="Calibri" w:cs="Calibri"/>
        </w:rPr>
      </w:pPr>
      <w:r w:rsidRPr="00D965CC">
        <w:rPr>
          <w:rStyle w:val="Odwoanieprzypisudolnego"/>
          <w:rFonts w:ascii="Calibri" w:hAnsi="Calibri" w:cs="Calibri"/>
        </w:rPr>
        <w:footnoteRef/>
      </w:r>
      <w:r w:rsidR="00150A38">
        <w:rPr>
          <w:rFonts w:ascii="Calibri" w:hAnsi="Calibri" w:cs="Calibri"/>
        </w:rPr>
        <w:t xml:space="preserve"> </w:t>
      </w:r>
      <w:r w:rsidRPr="00D965CC">
        <w:rPr>
          <w:rFonts w:ascii="Calibri" w:hAnsi="Calibri" w:cs="Calibri"/>
        </w:rPr>
        <w:t>Ocena terminowości, jakości i zgodności realizacji zaplanowanych IPB etapów przygotowania rozprawy doktorskiej oraz planowanej aktywności naukowej doktoranta.</w:t>
      </w:r>
    </w:p>
  </w:footnote>
  <w:footnote w:id="4">
    <w:p w:rsidR="00247B27" w:rsidRPr="005D279B" w:rsidRDefault="00247B27" w:rsidP="005D279B">
      <w:pPr>
        <w:pStyle w:val="Tekstprzypisudolnego"/>
        <w:spacing w:before="0" w:line="259" w:lineRule="auto"/>
        <w:ind w:left="0" w:right="-2" w:firstLine="0"/>
        <w:rPr>
          <w:rFonts w:ascii="Calibri" w:hAnsi="Calibri" w:cs="Calibri"/>
        </w:rPr>
      </w:pPr>
      <w:r w:rsidRPr="005D279B">
        <w:rPr>
          <w:rStyle w:val="Odwoanieprzypisudolnego"/>
          <w:rFonts w:ascii="Calibri" w:hAnsi="Calibri" w:cs="Calibri"/>
        </w:rPr>
        <w:footnoteRef/>
      </w:r>
      <w:r w:rsidR="00150A38">
        <w:rPr>
          <w:rFonts w:ascii="Calibri" w:hAnsi="Calibri" w:cs="Calibri"/>
        </w:rPr>
        <w:t xml:space="preserve"> </w:t>
      </w:r>
      <w:r w:rsidRPr="005D279B">
        <w:rPr>
          <w:rFonts w:ascii="Calibri" w:hAnsi="Calibri" w:cs="Calibri"/>
        </w:rPr>
        <w:t>W tym dodatkowa aktywność doktoranta, osiągnięcia naukowe, udział w projektach, grantach, programach mających wpływ na stopień realizacji IPB</w:t>
      </w:r>
      <w:r w:rsidR="00295D45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56" w:rsidRPr="00E05E12" w:rsidRDefault="00705756" w:rsidP="00705756">
    <w:pPr>
      <w:spacing w:before="0" w:line="240" w:lineRule="auto"/>
      <w:ind w:left="851" w:right="0" w:firstLine="0"/>
      <w:rPr>
        <w:rFonts w:ascii="Calibri" w:hAnsi="Calibri" w:cs="Calibri"/>
        <w:b/>
        <w:noProof/>
        <w:snapToGrid/>
        <w:color w:val="1D2E59"/>
        <w:sz w:val="24"/>
        <w:szCs w:val="24"/>
      </w:rPr>
    </w:pPr>
    <w:r w:rsidRPr="00E05E12">
      <w:rPr>
        <w:rFonts w:ascii="Calibri" w:hAnsi="Calibri" w:cs="Calibri"/>
        <w:b/>
        <w:noProof/>
        <w:snapToGrid/>
        <w:color w:val="1D2E59"/>
        <w:sz w:val="24"/>
        <w:szCs w:val="24"/>
      </w:rPr>
      <w:drawing>
        <wp:anchor distT="0" distB="0" distL="114300" distR="114300" simplePos="0" relativeHeight="251661312" behindDoc="1" locked="0" layoutInCell="1" allowOverlap="1" wp14:anchorId="471AA685" wp14:editId="647310FC">
          <wp:simplePos x="0" y="0"/>
          <wp:positionH relativeFrom="margin">
            <wp:posOffset>-222250</wp:posOffset>
          </wp:positionH>
          <wp:positionV relativeFrom="paragraph">
            <wp:posOffset>-217170</wp:posOffset>
          </wp:positionV>
          <wp:extent cx="778348" cy="901065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nogram-Uniwersytetu-Kaliskiego-logo-CMY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77" t="12344" r="19691" b="13881"/>
                  <a:stretch/>
                </pic:blipFill>
                <pic:spPr bwMode="auto">
                  <a:xfrm>
                    <a:off x="0" y="0"/>
                    <a:ext cx="778348" cy="901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E12">
      <w:rPr>
        <w:rFonts w:ascii="Calibri" w:hAnsi="Calibri" w:cs="Calibri"/>
        <w:b/>
        <w:color w:val="1D2E59"/>
        <w:sz w:val="24"/>
        <w:szCs w:val="24"/>
      </w:rPr>
      <w:t>Szkoła Doktorska Uniwersytetu Kaliskiego</w:t>
    </w:r>
  </w:p>
  <w:p w:rsidR="00705756" w:rsidRDefault="00705756" w:rsidP="00705756">
    <w:pPr>
      <w:spacing w:before="0" w:line="240" w:lineRule="auto"/>
      <w:ind w:left="851" w:right="0" w:firstLine="0"/>
      <w:rPr>
        <w:rFonts w:ascii="Calibri" w:hAnsi="Calibri" w:cs="Calibri"/>
        <w:b/>
        <w:color w:val="1D2E59"/>
        <w:sz w:val="24"/>
        <w:szCs w:val="24"/>
      </w:rPr>
    </w:pPr>
    <w:r w:rsidRPr="00E05E12">
      <w:rPr>
        <w:rFonts w:ascii="Calibri" w:hAnsi="Calibri" w:cs="Calibri"/>
        <w:b/>
        <w:color w:val="1D2E59"/>
        <w:sz w:val="24"/>
        <w:szCs w:val="24"/>
      </w:rPr>
      <w:t>im. Prezydenta Stanisława Wojciechowskiego</w:t>
    </w:r>
  </w:p>
  <w:p w:rsidR="00CE49C6" w:rsidRPr="00CE49C6" w:rsidRDefault="00CE49C6" w:rsidP="00CE49C6">
    <w:pPr>
      <w:spacing w:before="0" w:line="480" w:lineRule="auto"/>
      <w:ind w:left="1276" w:right="0" w:firstLine="0"/>
      <w:rPr>
        <w:rFonts w:ascii="Calibri" w:hAnsi="Calibri" w:cs="Calibri"/>
        <w:b/>
        <w:color w:val="1D2E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94"/>
    <w:multiLevelType w:val="hybridMultilevel"/>
    <w:tmpl w:val="6CEC259A"/>
    <w:lvl w:ilvl="0" w:tplc="E44611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587763"/>
    <w:multiLevelType w:val="hybridMultilevel"/>
    <w:tmpl w:val="6868C6C8"/>
    <w:lvl w:ilvl="0" w:tplc="6AAA94C8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 w15:restartNumberingAfterBreak="0">
    <w:nsid w:val="0FB42B5C"/>
    <w:multiLevelType w:val="hybridMultilevel"/>
    <w:tmpl w:val="6E1456DC"/>
    <w:lvl w:ilvl="0" w:tplc="7EA893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1670F3"/>
    <w:multiLevelType w:val="hybridMultilevel"/>
    <w:tmpl w:val="DEE0B47E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18E0567"/>
    <w:multiLevelType w:val="hybridMultilevel"/>
    <w:tmpl w:val="EBCA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727"/>
    <w:multiLevelType w:val="hybridMultilevel"/>
    <w:tmpl w:val="442A5140"/>
    <w:lvl w:ilvl="0" w:tplc="D2FED54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2ED321B9"/>
    <w:multiLevelType w:val="hybridMultilevel"/>
    <w:tmpl w:val="C6C28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A5466"/>
    <w:multiLevelType w:val="hybridMultilevel"/>
    <w:tmpl w:val="BB10DD88"/>
    <w:lvl w:ilvl="0" w:tplc="326CE53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9C3473"/>
    <w:multiLevelType w:val="hybridMultilevel"/>
    <w:tmpl w:val="1272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0C8B"/>
    <w:multiLevelType w:val="hybridMultilevel"/>
    <w:tmpl w:val="EE7A4E26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DE37E54"/>
    <w:multiLevelType w:val="hybridMultilevel"/>
    <w:tmpl w:val="D194A67E"/>
    <w:lvl w:ilvl="0" w:tplc="CFA6CE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D114D4"/>
    <w:multiLevelType w:val="hybridMultilevel"/>
    <w:tmpl w:val="86BE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7662"/>
    <w:multiLevelType w:val="hybridMultilevel"/>
    <w:tmpl w:val="57B664CA"/>
    <w:lvl w:ilvl="0" w:tplc="352AD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77E35"/>
    <w:multiLevelType w:val="hybridMultilevel"/>
    <w:tmpl w:val="F86E5BCA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57763"/>
    <w:multiLevelType w:val="hybridMultilevel"/>
    <w:tmpl w:val="597EA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82676"/>
    <w:multiLevelType w:val="hybridMultilevel"/>
    <w:tmpl w:val="8228BA24"/>
    <w:lvl w:ilvl="0" w:tplc="04150011">
      <w:start w:val="1"/>
      <w:numFmt w:val="decimal"/>
      <w:lvlText w:val="%1)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74749"/>
    <w:multiLevelType w:val="hybridMultilevel"/>
    <w:tmpl w:val="2B70EFF6"/>
    <w:lvl w:ilvl="0" w:tplc="32AC6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5398"/>
    <w:multiLevelType w:val="hybridMultilevel"/>
    <w:tmpl w:val="850829CE"/>
    <w:lvl w:ilvl="0" w:tplc="189A49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05C46CC"/>
    <w:multiLevelType w:val="hybridMultilevel"/>
    <w:tmpl w:val="FC1ED1BE"/>
    <w:lvl w:ilvl="0" w:tplc="A2DAF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7BFE"/>
    <w:multiLevelType w:val="hybridMultilevel"/>
    <w:tmpl w:val="57B664CA"/>
    <w:lvl w:ilvl="0" w:tplc="352AD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AA2"/>
    <w:multiLevelType w:val="hybridMultilevel"/>
    <w:tmpl w:val="9884A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2EDA"/>
    <w:multiLevelType w:val="hybridMultilevel"/>
    <w:tmpl w:val="765C0AFE"/>
    <w:lvl w:ilvl="0" w:tplc="2E8E4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6D202B"/>
    <w:multiLevelType w:val="hybridMultilevel"/>
    <w:tmpl w:val="B328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7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8"/>
  </w:num>
  <w:num w:numId="11">
    <w:abstractNumId w:val="22"/>
  </w:num>
  <w:num w:numId="12">
    <w:abstractNumId w:val="15"/>
  </w:num>
  <w:num w:numId="13">
    <w:abstractNumId w:val="11"/>
  </w:num>
  <w:num w:numId="14">
    <w:abstractNumId w:val="19"/>
  </w:num>
  <w:num w:numId="15">
    <w:abstractNumId w:val="0"/>
  </w:num>
  <w:num w:numId="16">
    <w:abstractNumId w:val="10"/>
  </w:num>
  <w:num w:numId="17">
    <w:abstractNumId w:val="2"/>
  </w:num>
  <w:num w:numId="18">
    <w:abstractNumId w:val="17"/>
  </w:num>
  <w:num w:numId="19">
    <w:abstractNumId w:val="5"/>
  </w:num>
  <w:num w:numId="20">
    <w:abstractNumId w:val="6"/>
  </w:num>
  <w:num w:numId="21">
    <w:abstractNumId w:val="1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A9"/>
    <w:rsid w:val="00004A57"/>
    <w:rsid w:val="00004F55"/>
    <w:rsid w:val="00005661"/>
    <w:rsid w:val="000227C7"/>
    <w:rsid w:val="00036B3E"/>
    <w:rsid w:val="00051AF2"/>
    <w:rsid w:val="00056080"/>
    <w:rsid w:val="000809C7"/>
    <w:rsid w:val="00091B20"/>
    <w:rsid w:val="00096EAB"/>
    <w:rsid w:val="000A1EC2"/>
    <w:rsid w:val="000A7FEA"/>
    <w:rsid w:val="000B496A"/>
    <w:rsid w:val="000B5DFB"/>
    <w:rsid w:val="000D22CB"/>
    <w:rsid w:val="00101E4C"/>
    <w:rsid w:val="001055C7"/>
    <w:rsid w:val="00110D4F"/>
    <w:rsid w:val="00131988"/>
    <w:rsid w:val="00134364"/>
    <w:rsid w:val="00134BC1"/>
    <w:rsid w:val="001422AA"/>
    <w:rsid w:val="00143ABA"/>
    <w:rsid w:val="00150A38"/>
    <w:rsid w:val="00151A7A"/>
    <w:rsid w:val="00163DF1"/>
    <w:rsid w:val="001755DD"/>
    <w:rsid w:val="001819BC"/>
    <w:rsid w:val="0018548B"/>
    <w:rsid w:val="0019288A"/>
    <w:rsid w:val="00192FC4"/>
    <w:rsid w:val="001B19FF"/>
    <w:rsid w:val="001B5291"/>
    <w:rsid w:val="001B6A7B"/>
    <w:rsid w:val="001B71C2"/>
    <w:rsid w:val="001C254E"/>
    <w:rsid w:val="001E1406"/>
    <w:rsid w:val="001E61B0"/>
    <w:rsid w:val="002020A1"/>
    <w:rsid w:val="002149B0"/>
    <w:rsid w:val="002264A5"/>
    <w:rsid w:val="00232DA7"/>
    <w:rsid w:val="00233BB6"/>
    <w:rsid w:val="0024070C"/>
    <w:rsid w:val="00242322"/>
    <w:rsid w:val="0024331F"/>
    <w:rsid w:val="002460FF"/>
    <w:rsid w:val="00247B27"/>
    <w:rsid w:val="00260C81"/>
    <w:rsid w:val="00263FA7"/>
    <w:rsid w:val="00267E85"/>
    <w:rsid w:val="00270C88"/>
    <w:rsid w:val="0028388D"/>
    <w:rsid w:val="00295D45"/>
    <w:rsid w:val="002D4CD6"/>
    <w:rsid w:val="002E1A8C"/>
    <w:rsid w:val="002F04DC"/>
    <w:rsid w:val="003074AE"/>
    <w:rsid w:val="003111C4"/>
    <w:rsid w:val="00313FEF"/>
    <w:rsid w:val="00315138"/>
    <w:rsid w:val="00331969"/>
    <w:rsid w:val="00334DD1"/>
    <w:rsid w:val="00335E98"/>
    <w:rsid w:val="00361FED"/>
    <w:rsid w:val="00370002"/>
    <w:rsid w:val="00377D21"/>
    <w:rsid w:val="003815AC"/>
    <w:rsid w:val="00383A4B"/>
    <w:rsid w:val="003931C7"/>
    <w:rsid w:val="003967E3"/>
    <w:rsid w:val="003A6AAD"/>
    <w:rsid w:val="003B0BCA"/>
    <w:rsid w:val="003F077E"/>
    <w:rsid w:val="003F7F3D"/>
    <w:rsid w:val="00414585"/>
    <w:rsid w:val="004205BB"/>
    <w:rsid w:val="004213C6"/>
    <w:rsid w:val="004232D5"/>
    <w:rsid w:val="0044716C"/>
    <w:rsid w:val="0046497E"/>
    <w:rsid w:val="004A02C7"/>
    <w:rsid w:val="004A6A2F"/>
    <w:rsid w:val="004C0019"/>
    <w:rsid w:val="004C0AF9"/>
    <w:rsid w:val="004C161C"/>
    <w:rsid w:val="004C1EE9"/>
    <w:rsid w:val="004D0898"/>
    <w:rsid w:val="004E3EDF"/>
    <w:rsid w:val="004E5A7B"/>
    <w:rsid w:val="00502496"/>
    <w:rsid w:val="00514334"/>
    <w:rsid w:val="005216CC"/>
    <w:rsid w:val="00523A3B"/>
    <w:rsid w:val="00534B5E"/>
    <w:rsid w:val="00540E7C"/>
    <w:rsid w:val="00543321"/>
    <w:rsid w:val="005615C8"/>
    <w:rsid w:val="00564947"/>
    <w:rsid w:val="0057001C"/>
    <w:rsid w:val="00593F14"/>
    <w:rsid w:val="005A25AA"/>
    <w:rsid w:val="005A76A3"/>
    <w:rsid w:val="005B037F"/>
    <w:rsid w:val="005C0F02"/>
    <w:rsid w:val="005C681D"/>
    <w:rsid w:val="005D21CE"/>
    <w:rsid w:val="005D279B"/>
    <w:rsid w:val="005D7C66"/>
    <w:rsid w:val="00611D33"/>
    <w:rsid w:val="006178F5"/>
    <w:rsid w:val="00640AC1"/>
    <w:rsid w:val="00642214"/>
    <w:rsid w:val="006427F4"/>
    <w:rsid w:val="006570DD"/>
    <w:rsid w:val="00664DC7"/>
    <w:rsid w:val="00670443"/>
    <w:rsid w:val="00670D40"/>
    <w:rsid w:val="00674010"/>
    <w:rsid w:val="00676A03"/>
    <w:rsid w:val="0068501C"/>
    <w:rsid w:val="00687B1A"/>
    <w:rsid w:val="006D4D9D"/>
    <w:rsid w:val="006D576A"/>
    <w:rsid w:val="006F290D"/>
    <w:rsid w:val="006F31C8"/>
    <w:rsid w:val="006F7BCA"/>
    <w:rsid w:val="0070147B"/>
    <w:rsid w:val="00703502"/>
    <w:rsid w:val="007040E5"/>
    <w:rsid w:val="00705756"/>
    <w:rsid w:val="00706ADB"/>
    <w:rsid w:val="00713CDA"/>
    <w:rsid w:val="00724CBA"/>
    <w:rsid w:val="00734741"/>
    <w:rsid w:val="007366C8"/>
    <w:rsid w:val="00741754"/>
    <w:rsid w:val="00741E71"/>
    <w:rsid w:val="007528B8"/>
    <w:rsid w:val="007539CD"/>
    <w:rsid w:val="00757A40"/>
    <w:rsid w:val="00762F3D"/>
    <w:rsid w:val="00766E5F"/>
    <w:rsid w:val="00784B6F"/>
    <w:rsid w:val="007B35EC"/>
    <w:rsid w:val="007C7923"/>
    <w:rsid w:val="007D4287"/>
    <w:rsid w:val="007D7F51"/>
    <w:rsid w:val="007F3151"/>
    <w:rsid w:val="008032CE"/>
    <w:rsid w:val="00806E17"/>
    <w:rsid w:val="008263BF"/>
    <w:rsid w:val="00852EDC"/>
    <w:rsid w:val="00866A47"/>
    <w:rsid w:val="00873D93"/>
    <w:rsid w:val="00877A04"/>
    <w:rsid w:val="008909F0"/>
    <w:rsid w:val="008B58B1"/>
    <w:rsid w:val="008B7175"/>
    <w:rsid w:val="008C6190"/>
    <w:rsid w:val="008D2FA1"/>
    <w:rsid w:val="008D3F84"/>
    <w:rsid w:val="008E00B7"/>
    <w:rsid w:val="00900272"/>
    <w:rsid w:val="0090219B"/>
    <w:rsid w:val="0090276B"/>
    <w:rsid w:val="00904684"/>
    <w:rsid w:val="00912AB6"/>
    <w:rsid w:val="00921C72"/>
    <w:rsid w:val="00926A20"/>
    <w:rsid w:val="00927599"/>
    <w:rsid w:val="0092794A"/>
    <w:rsid w:val="009477DE"/>
    <w:rsid w:val="009503A6"/>
    <w:rsid w:val="00957594"/>
    <w:rsid w:val="00974876"/>
    <w:rsid w:val="00977927"/>
    <w:rsid w:val="00983943"/>
    <w:rsid w:val="009A668F"/>
    <w:rsid w:val="009A6A60"/>
    <w:rsid w:val="009B3953"/>
    <w:rsid w:val="009B4313"/>
    <w:rsid w:val="009C1295"/>
    <w:rsid w:val="009D089B"/>
    <w:rsid w:val="009D470A"/>
    <w:rsid w:val="009E1709"/>
    <w:rsid w:val="009E60F1"/>
    <w:rsid w:val="00A226A9"/>
    <w:rsid w:val="00A274AD"/>
    <w:rsid w:val="00A336B5"/>
    <w:rsid w:val="00A354B4"/>
    <w:rsid w:val="00A421D6"/>
    <w:rsid w:val="00A62592"/>
    <w:rsid w:val="00A6449E"/>
    <w:rsid w:val="00A670EF"/>
    <w:rsid w:val="00A7212F"/>
    <w:rsid w:val="00A812FE"/>
    <w:rsid w:val="00A822DA"/>
    <w:rsid w:val="00A91DB6"/>
    <w:rsid w:val="00A9209C"/>
    <w:rsid w:val="00A93FC7"/>
    <w:rsid w:val="00AA2860"/>
    <w:rsid w:val="00AE4F34"/>
    <w:rsid w:val="00B01916"/>
    <w:rsid w:val="00B0535A"/>
    <w:rsid w:val="00B115E5"/>
    <w:rsid w:val="00B118E5"/>
    <w:rsid w:val="00B13816"/>
    <w:rsid w:val="00B55AFB"/>
    <w:rsid w:val="00B92A25"/>
    <w:rsid w:val="00B9387E"/>
    <w:rsid w:val="00BB2463"/>
    <w:rsid w:val="00BB299A"/>
    <w:rsid w:val="00BC157F"/>
    <w:rsid w:val="00BD152D"/>
    <w:rsid w:val="00BD5FBD"/>
    <w:rsid w:val="00BD706E"/>
    <w:rsid w:val="00BF06BD"/>
    <w:rsid w:val="00BF72F6"/>
    <w:rsid w:val="00C02099"/>
    <w:rsid w:val="00C1141E"/>
    <w:rsid w:val="00C12862"/>
    <w:rsid w:val="00C15454"/>
    <w:rsid w:val="00C30F29"/>
    <w:rsid w:val="00C52D17"/>
    <w:rsid w:val="00C53310"/>
    <w:rsid w:val="00C548F4"/>
    <w:rsid w:val="00C72935"/>
    <w:rsid w:val="00C877D6"/>
    <w:rsid w:val="00CA1FB6"/>
    <w:rsid w:val="00CA4B44"/>
    <w:rsid w:val="00CA6652"/>
    <w:rsid w:val="00CA7AB4"/>
    <w:rsid w:val="00CC713A"/>
    <w:rsid w:val="00CD5A89"/>
    <w:rsid w:val="00CE49C6"/>
    <w:rsid w:val="00CE60E2"/>
    <w:rsid w:val="00CF0AF3"/>
    <w:rsid w:val="00D02631"/>
    <w:rsid w:val="00D30D49"/>
    <w:rsid w:val="00D323CE"/>
    <w:rsid w:val="00D36354"/>
    <w:rsid w:val="00D40F14"/>
    <w:rsid w:val="00D66450"/>
    <w:rsid w:val="00D76494"/>
    <w:rsid w:val="00D965CC"/>
    <w:rsid w:val="00DC719E"/>
    <w:rsid w:val="00DD1AB9"/>
    <w:rsid w:val="00DE010B"/>
    <w:rsid w:val="00DE4EA5"/>
    <w:rsid w:val="00DF3D1E"/>
    <w:rsid w:val="00DF6948"/>
    <w:rsid w:val="00E043B7"/>
    <w:rsid w:val="00E15CB7"/>
    <w:rsid w:val="00E2664B"/>
    <w:rsid w:val="00E55E7C"/>
    <w:rsid w:val="00E63EA7"/>
    <w:rsid w:val="00E77781"/>
    <w:rsid w:val="00E8070F"/>
    <w:rsid w:val="00E82CF2"/>
    <w:rsid w:val="00E83347"/>
    <w:rsid w:val="00E91CAF"/>
    <w:rsid w:val="00E92F82"/>
    <w:rsid w:val="00EA0DDC"/>
    <w:rsid w:val="00EA14F1"/>
    <w:rsid w:val="00EA667A"/>
    <w:rsid w:val="00EB021E"/>
    <w:rsid w:val="00EB6138"/>
    <w:rsid w:val="00EC5D6C"/>
    <w:rsid w:val="00ED66D4"/>
    <w:rsid w:val="00EE07F8"/>
    <w:rsid w:val="00EE3397"/>
    <w:rsid w:val="00EF7116"/>
    <w:rsid w:val="00F01896"/>
    <w:rsid w:val="00F01BBB"/>
    <w:rsid w:val="00F02FC4"/>
    <w:rsid w:val="00F10F34"/>
    <w:rsid w:val="00F20064"/>
    <w:rsid w:val="00F20927"/>
    <w:rsid w:val="00F40618"/>
    <w:rsid w:val="00F47B7D"/>
    <w:rsid w:val="00F571F6"/>
    <w:rsid w:val="00F677FA"/>
    <w:rsid w:val="00F800DD"/>
    <w:rsid w:val="00F923F9"/>
    <w:rsid w:val="00F95B31"/>
    <w:rsid w:val="00FC4A7C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1F8CD-1A88-40B4-8319-1647CE35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C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A2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4B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63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6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6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7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16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47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16C"/>
    <w:rPr>
      <w:sz w:val="24"/>
    </w:rPr>
  </w:style>
  <w:style w:type="paragraph" w:customStyle="1" w:styleId="Default">
    <w:name w:val="Default"/>
    <w:rsid w:val="002D4CD6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4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529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1B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C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D4D8-BEB6-467B-AE66-C6D9B886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282</cp:revision>
  <cp:lastPrinted>2025-01-24T13:24:00Z</cp:lastPrinted>
  <dcterms:created xsi:type="dcterms:W3CDTF">2024-12-12T09:19:00Z</dcterms:created>
  <dcterms:modified xsi:type="dcterms:W3CDTF">2025-01-24T13:24:00Z</dcterms:modified>
</cp:coreProperties>
</file>