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15E88" w14:textId="77777777" w:rsidR="002105FB" w:rsidRPr="00067E5A" w:rsidRDefault="007573E4" w:rsidP="004F46E7">
      <w:pPr>
        <w:jc w:val="center"/>
        <w:rPr>
          <w:b/>
          <w:color w:val="FF0000"/>
          <w:sz w:val="28"/>
          <w:szCs w:val="28"/>
          <w:u w:val="single"/>
        </w:rPr>
      </w:pPr>
      <w:r w:rsidRPr="00067E5A">
        <w:rPr>
          <w:b/>
          <w:sz w:val="28"/>
          <w:szCs w:val="28"/>
          <w:u w:val="single"/>
        </w:rPr>
        <w:t>KARTA PRZEDMIOTU</w:t>
      </w:r>
    </w:p>
    <w:p w14:paraId="16A457CF" w14:textId="77777777" w:rsidR="0001558B" w:rsidRPr="00067E5A" w:rsidRDefault="0001558B">
      <w:pPr>
        <w:rPr>
          <w:sz w:val="12"/>
          <w:szCs w:val="12"/>
        </w:rPr>
      </w:pPr>
    </w:p>
    <w:p w14:paraId="39C94FDB" w14:textId="77777777" w:rsidR="0001558B" w:rsidRPr="005961F3" w:rsidRDefault="0001558B">
      <w:pPr>
        <w:rPr>
          <w:sz w:val="16"/>
          <w:szCs w:val="16"/>
        </w:rPr>
      </w:pPr>
    </w:p>
    <w:tbl>
      <w:tblPr>
        <w:tblW w:w="96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7"/>
        <w:gridCol w:w="49"/>
        <w:gridCol w:w="637"/>
        <w:gridCol w:w="637"/>
        <w:gridCol w:w="1440"/>
        <w:gridCol w:w="360"/>
        <w:gridCol w:w="1680"/>
        <w:gridCol w:w="43"/>
        <w:gridCol w:w="1188"/>
        <w:gridCol w:w="1849"/>
      </w:tblGrid>
      <w:tr w:rsidR="00FC161C" w:rsidRPr="00A95E62" w14:paraId="72F4F7B7" w14:textId="77777777" w:rsidTr="008D783B">
        <w:trPr>
          <w:trHeight w:val="282"/>
        </w:trPr>
        <w:tc>
          <w:tcPr>
            <w:tcW w:w="3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B094C1D" w14:textId="77777777" w:rsidR="00FF669D" w:rsidRDefault="00F06F18" w:rsidP="007630FC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Kierunek: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2EB9E049" w14:textId="77777777" w:rsidR="000D0FEE" w:rsidRPr="00FF669D" w:rsidRDefault="00913EC1" w:rsidP="007630FC">
            <w:pPr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BEZPIECZEŃSTWO WEWNĘTRZNE</w:t>
            </w:r>
          </w:p>
        </w:tc>
        <w:tc>
          <w:tcPr>
            <w:tcW w:w="65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BDE0BCA" w14:textId="77777777" w:rsidR="00913EC1" w:rsidRDefault="00F06F18" w:rsidP="00FC161C">
            <w:pPr>
              <w:rPr>
                <w:rFonts w:ascii="Verdana" w:hAnsi="Verdana"/>
                <w:b/>
                <w:sz w:val="14"/>
                <w:szCs w:val="14"/>
              </w:rPr>
            </w:pPr>
            <w:r w:rsidRPr="00F52A1C">
              <w:rPr>
                <w:rFonts w:ascii="Verdana" w:hAnsi="Verdana"/>
                <w:b/>
                <w:sz w:val="14"/>
                <w:szCs w:val="14"/>
              </w:rPr>
              <w:t>Specjalność</w:t>
            </w:r>
            <w:r w:rsidR="00913EC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007711DD" w14:textId="77777777" w:rsidR="00FC161C" w:rsidRPr="00F52A1C" w:rsidRDefault="00913EC1" w:rsidP="00FC161C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BEZPIECZEŃSTWO WEWNĘTRZNE</w:t>
            </w:r>
          </w:p>
        </w:tc>
      </w:tr>
      <w:tr w:rsidR="00FC161C" w:rsidRPr="00A95E62" w14:paraId="76055F5F" w14:textId="77777777" w:rsidTr="008D783B">
        <w:tc>
          <w:tcPr>
            <w:tcW w:w="3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AD01CAC" w14:textId="0D4DC2F0" w:rsidR="000D0FEE" w:rsidRPr="00054B12" w:rsidRDefault="00F06F18" w:rsidP="00A17315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Nazwa przedmiotu: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bookmarkStart w:id="0" w:name="_GoBack"/>
            <w:r w:rsidR="00A17315">
              <w:rPr>
                <w:rFonts w:ascii="Verdana" w:hAnsi="Verdana"/>
                <w:b/>
                <w:sz w:val="16"/>
                <w:szCs w:val="16"/>
              </w:rPr>
              <w:t xml:space="preserve">ZAGROŻENIA </w:t>
            </w:r>
            <w:r w:rsidR="00824669">
              <w:rPr>
                <w:rFonts w:ascii="Verdana" w:hAnsi="Verdana"/>
                <w:b/>
                <w:sz w:val="16"/>
                <w:szCs w:val="16"/>
              </w:rPr>
              <w:t>CYBERNETYCZNE</w:t>
            </w:r>
            <w:bookmarkEnd w:id="0"/>
          </w:p>
        </w:tc>
        <w:tc>
          <w:tcPr>
            <w:tcW w:w="65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E8B4CB" w14:textId="77777777" w:rsidR="00FF669D" w:rsidRDefault="00F06F18" w:rsidP="00005C7D">
            <w:pPr>
              <w:rPr>
                <w:rFonts w:ascii="Verdana" w:hAnsi="Verdana"/>
                <w:b/>
                <w:sz w:val="14"/>
                <w:szCs w:val="14"/>
              </w:rPr>
            </w:pPr>
            <w:r w:rsidRPr="00F52A1C">
              <w:rPr>
                <w:rFonts w:ascii="Verdana" w:hAnsi="Verdana"/>
                <w:b/>
                <w:sz w:val="14"/>
                <w:szCs w:val="14"/>
              </w:rPr>
              <w:t>Kod przedmiotu: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666CC66E" w14:textId="6C166B90" w:rsidR="00FC161C" w:rsidRPr="00FF669D" w:rsidRDefault="005C0C39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B</w:t>
            </w:r>
            <w:r w:rsidR="00824669">
              <w:rPr>
                <w:rFonts w:ascii="Verdana" w:hAnsi="Verdana"/>
                <w:b/>
                <w:sz w:val="16"/>
                <w:szCs w:val="16"/>
              </w:rPr>
              <w:t>Cyber</w:t>
            </w:r>
          </w:p>
        </w:tc>
      </w:tr>
      <w:tr w:rsidR="00DF0B28" w:rsidRPr="00A95E62" w14:paraId="1103CDC1" w14:textId="77777777" w:rsidTr="00FB5D46">
        <w:tc>
          <w:tcPr>
            <w:tcW w:w="3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28B18D" w14:textId="77777777" w:rsidR="00830EFC" w:rsidRDefault="00FC161C" w:rsidP="007630FC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Rodzaj przedmiotu: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7F3059BE" w14:textId="1753386B" w:rsidR="00FF669D" w:rsidRPr="00FF669D" w:rsidRDefault="004A7880" w:rsidP="007630FC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Poszerzonych kompetencji B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CEFC0F6" w14:textId="77777777" w:rsidR="00FF669D" w:rsidRDefault="00FC161C" w:rsidP="00F52A1C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Rok studiów: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14CA8FC9" w14:textId="33297145" w:rsidR="00FC161C" w:rsidRPr="00FF669D" w:rsidRDefault="005C0C39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824669">
              <w:rPr>
                <w:rFonts w:ascii="Verdana" w:hAnsi="Verdana"/>
                <w:b/>
                <w:sz w:val="16"/>
                <w:szCs w:val="16"/>
              </w:rPr>
              <w:t>I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9FAD395" w14:textId="77777777" w:rsidR="00FF669D" w:rsidRDefault="00FC161C" w:rsidP="00F52A1C">
            <w:pPr>
              <w:rPr>
                <w:rFonts w:ascii="Verdana" w:hAnsi="Verdana"/>
                <w:b/>
                <w:sz w:val="14"/>
                <w:szCs w:val="14"/>
              </w:rPr>
            </w:pPr>
            <w:r w:rsidRPr="00F52A1C">
              <w:rPr>
                <w:rFonts w:ascii="Verdana" w:hAnsi="Verdana"/>
                <w:b/>
                <w:sz w:val="14"/>
                <w:szCs w:val="14"/>
              </w:rPr>
              <w:t>Semestr: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6693D27E" w14:textId="57EB2494" w:rsidR="00FC161C" w:rsidRPr="00FF669D" w:rsidRDefault="005C0C39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824669">
              <w:rPr>
                <w:rFonts w:ascii="Verdana" w:hAnsi="Verdana"/>
                <w:b/>
                <w:sz w:val="16"/>
                <w:szCs w:val="16"/>
              </w:rPr>
              <w:t>V</w:t>
            </w:r>
          </w:p>
        </w:tc>
        <w:tc>
          <w:tcPr>
            <w:tcW w:w="29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FFF2408" w14:textId="77777777" w:rsidR="00FF669D" w:rsidRDefault="00FC161C" w:rsidP="00F52A1C">
            <w:pPr>
              <w:rPr>
                <w:rFonts w:ascii="Verdana" w:hAnsi="Verdana"/>
                <w:b/>
                <w:sz w:val="14"/>
                <w:szCs w:val="14"/>
              </w:rPr>
            </w:pPr>
            <w:r w:rsidRPr="00F52A1C">
              <w:rPr>
                <w:rFonts w:ascii="Verdana" w:hAnsi="Verdana"/>
                <w:b/>
                <w:sz w:val="14"/>
                <w:szCs w:val="14"/>
              </w:rPr>
              <w:t>Tryb: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0A163534" w14:textId="3F05A74F" w:rsidR="00FC161C" w:rsidRPr="00FF669D" w:rsidRDefault="004C0124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  <w:r w:rsidR="00913EC1" w:rsidRPr="00FF669D">
              <w:rPr>
                <w:rFonts w:ascii="Verdana" w:hAnsi="Verdana"/>
                <w:b/>
                <w:sz w:val="16"/>
                <w:szCs w:val="16"/>
              </w:rPr>
              <w:t>STACJONARNY</w:t>
            </w:r>
          </w:p>
        </w:tc>
      </w:tr>
      <w:tr w:rsidR="00350068" w:rsidRPr="00A95E62" w14:paraId="700E935A" w14:textId="77777777" w:rsidTr="00FB5D46">
        <w:trPr>
          <w:trHeight w:val="169"/>
        </w:trPr>
        <w:tc>
          <w:tcPr>
            <w:tcW w:w="312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9F931FD" w14:textId="77777777" w:rsidR="00FF669D" w:rsidRDefault="00FC161C" w:rsidP="007630FC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Liczba godzin: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47FF9EB0" w14:textId="2FEDD2F0" w:rsidR="00FC161C" w:rsidRPr="00FF669D" w:rsidRDefault="004C0124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22</w:t>
            </w:r>
          </w:p>
        </w:tc>
        <w:tc>
          <w:tcPr>
            <w:tcW w:w="35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778F5E" w14:textId="77777777" w:rsidR="00FF669D" w:rsidRDefault="00FC161C" w:rsidP="00FF669D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Liczba punktów ECTS: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69C3E349" w14:textId="295CA0FD" w:rsidR="00FC161C" w:rsidRPr="00FF669D" w:rsidRDefault="00824669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99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F35511" w14:textId="77777777" w:rsidR="00FF669D" w:rsidRDefault="00FC161C" w:rsidP="00A72F69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Poziom</w:t>
            </w:r>
            <w:r w:rsidRPr="00F52A1C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t>studiów</w:t>
            </w:r>
            <w:r w:rsidRPr="00F52A1C">
              <w:rPr>
                <w:rFonts w:ascii="Verdana" w:hAnsi="Verdana"/>
                <w:b/>
                <w:sz w:val="14"/>
                <w:szCs w:val="14"/>
              </w:rPr>
              <w:t>:</w:t>
            </w:r>
            <w:r w:rsidR="005C0C39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04133616" w14:textId="77777777" w:rsidR="00FC161C" w:rsidRPr="00FF669D" w:rsidRDefault="0038579E" w:rsidP="00FF669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I stopień</w:t>
            </w:r>
          </w:p>
        </w:tc>
      </w:tr>
      <w:tr w:rsidR="00FC161C" w:rsidRPr="00A95E62" w14:paraId="1E28A385" w14:textId="77777777" w:rsidTr="008D783B">
        <w:trPr>
          <w:trHeight w:val="418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A37C7B9" w14:textId="77777777" w:rsidR="00FC161C" w:rsidRPr="00054B12" w:rsidRDefault="00FC161C" w:rsidP="007630FC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Tytuł, imię i nazwisko</w:t>
            </w:r>
            <w:r w:rsidR="00913EC1">
              <w:rPr>
                <w:rFonts w:ascii="Verdana" w:hAnsi="Verdana"/>
                <w:b/>
                <w:sz w:val="14"/>
                <w:szCs w:val="14"/>
              </w:rPr>
              <w:t>;</w:t>
            </w:r>
            <w:r w:rsidR="00913EC1" w:rsidRPr="00054B12">
              <w:rPr>
                <w:rFonts w:ascii="Verdana" w:hAnsi="Verdana"/>
                <w:b/>
                <w:sz w:val="14"/>
                <w:szCs w:val="14"/>
              </w:rPr>
              <w:t xml:space="preserve"> adres e</w:t>
            </w:r>
            <w:r w:rsidR="00913EC1">
              <w:rPr>
                <w:rFonts w:ascii="Verdana" w:hAnsi="Verdana"/>
                <w:b/>
                <w:sz w:val="14"/>
                <w:szCs w:val="14"/>
              </w:rPr>
              <w:t xml:space="preserve">-mailowy wykładowcy/wykładowców: </w:t>
            </w:r>
            <w:r w:rsidR="00FF669D">
              <w:rPr>
                <w:rFonts w:ascii="Verdana" w:hAnsi="Verdana"/>
                <w:b/>
                <w:sz w:val="14"/>
                <w:szCs w:val="14"/>
              </w:rPr>
              <w:t xml:space="preserve">                  </w:t>
            </w:r>
          </w:p>
          <w:p w14:paraId="48F5F0EE" w14:textId="77777777" w:rsidR="008D5D07" w:rsidRPr="00913EC1" w:rsidRDefault="00913EC1" w:rsidP="000C3262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13EC1">
              <w:rPr>
                <w:rFonts w:ascii="Verdana" w:hAnsi="Verdana"/>
                <w:bCs/>
                <w:sz w:val="14"/>
                <w:szCs w:val="14"/>
              </w:rPr>
              <w:t xml:space="preserve">prof. </w:t>
            </w:r>
            <w:r w:rsidRPr="00913EC1">
              <w:rPr>
                <w:rFonts w:ascii="Verdana" w:hAnsi="Verdana"/>
                <w:bCs/>
                <w:sz w:val="16"/>
                <w:szCs w:val="16"/>
              </w:rPr>
              <w:t xml:space="preserve">dr hab. Piotr Dela,  </w:t>
            </w:r>
            <w:r w:rsidR="00245712" w:rsidRPr="00913EC1">
              <w:rPr>
                <w:rFonts w:ascii="Verdana" w:hAnsi="Verdana"/>
                <w:bCs/>
                <w:sz w:val="16"/>
                <w:szCs w:val="16"/>
              </w:rPr>
              <w:t>p.dela@</w:t>
            </w:r>
            <w:r w:rsidR="000C3262" w:rsidRPr="00913EC1">
              <w:rPr>
                <w:rFonts w:ascii="Verdana" w:hAnsi="Verdana"/>
                <w:bCs/>
                <w:sz w:val="16"/>
                <w:szCs w:val="16"/>
              </w:rPr>
              <w:t>uniwersytetkaliski</w:t>
            </w:r>
            <w:r w:rsidR="00245712" w:rsidRPr="00913EC1"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0B678E" w:rsidRPr="00913EC1">
              <w:rPr>
                <w:rFonts w:ascii="Verdana" w:hAnsi="Verdana"/>
                <w:bCs/>
                <w:sz w:val="16"/>
                <w:szCs w:val="16"/>
              </w:rPr>
              <w:t>edu</w:t>
            </w:r>
            <w:r w:rsidR="00245712" w:rsidRPr="00913EC1">
              <w:rPr>
                <w:rFonts w:ascii="Verdana" w:hAnsi="Verdana"/>
                <w:bCs/>
                <w:sz w:val="16"/>
                <w:szCs w:val="16"/>
              </w:rPr>
              <w:t>.pl</w:t>
            </w:r>
            <w:r w:rsidR="005C0C39" w:rsidRPr="00913EC1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FF669D" w:rsidRPr="00913EC1">
              <w:rPr>
                <w:rFonts w:ascii="Verdana" w:hAnsi="Verdana"/>
                <w:bCs/>
                <w:sz w:val="16"/>
                <w:szCs w:val="16"/>
              </w:rPr>
              <w:t xml:space="preserve">           </w:t>
            </w:r>
          </w:p>
        </w:tc>
      </w:tr>
      <w:tr w:rsidR="00FC161C" w:rsidRPr="00C80B51" w14:paraId="0E85BBB0" w14:textId="77777777" w:rsidTr="008D783B">
        <w:tc>
          <w:tcPr>
            <w:tcW w:w="0" w:type="auto"/>
            <w:gridSpan w:val="4"/>
            <w:tcBorders>
              <w:left w:val="nil"/>
              <w:right w:val="nil"/>
            </w:tcBorders>
            <w:shd w:val="clear" w:color="auto" w:fill="D9D9D9"/>
          </w:tcPr>
          <w:p w14:paraId="1815DC9E" w14:textId="77777777" w:rsidR="00FC161C" w:rsidRPr="00054B12" w:rsidRDefault="00FC161C" w:rsidP="00387CB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6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BD4ED3" w14:textId="77777777" w:rsidR="00FC161C" w:rsidRPr="00054B12" w:rsidRDefault="00FC161C" w:rsidP="00E14FA2">
            <w:pPr>
              <w:autoSpaceDE w:val="0"/>
              <w:autoSpaceDN w:val="0"/>
              <w:adjustRightInd w:val="0"/>
              <w:rPr>
                <w:rFonts w:ascii="Verdana" w:hAnsi="Verdana" w:cs="TTE1D7AE98t00"/>
                <w:b/>
                <w:color w:val="FF0000"/>
                <w:sz w:val="14"/>
                <w:szCs w:val="14"/>
              </w:rPr>
            </w:pPr>
          </w:p>
        </w:tc>
      </w:tr>
      <w:tr w:rsidR="00FC161C" w:rsidRPr="00A95E62" w14:paraId="6D4EE13F" w14:textId="77777777" w:rsidTr="008D783B">
        <w:trPr>
          <w:trHeight w:val="197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3B7E09E8" w14:textId="77777777" w:rsidR="00FC161C" w:rsidRPr="00054B12" w:rsidRDefault="00FC161C" w:rsidP="00B06045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sz w:val="14"/>
                <w:szCs w:val="14"/>
              </w:rPr>
              <w:t>Cele przedmiotu</w:t>
            </w:r>
          </w:p>
        </w:tc>
      </w:tr>
      <w:tr w:rsidR="00DB073D" w:rsidRPr="00A95E62" w14:paraId="30B36C06" w14:textId="77777777" w:rsidTr="008D783B">
        <w:trPr>
          <w:trHeight w:val="22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112C" w14:textId="77705CD1" w:rsidR="00DB073D" w:rsidRDefault="00DB073D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C1</w:t>
            </w:r>
            <w:r>
              <w:rPr>
                <w:rFonts w:ascii="Verdana" w:hAnsi="Verdana"/>
                <w:sz w:val="16"/>
                <w:szCs w:val="16"/>
              </w:rPr>
              <w:t xml:space="preserve"> znać, rozumieć, dostrzec, analizować zagrożenia w obszarze </w:t>
            </w:r>
            <w:r w:rsidR="004A7880">
              <w:rPr>
                <w:rFonts w:ascii="Verdana" w:hAnsi="Verdana"/>
                <w:sz w:val="16"/>
                <w:szCs w:val="16"/>
              </w:rPr>
              <w:t xml:space="preserve">cyberprzestrzeni </w:t>
            </w:r>
            <w:r w:rsidR="00C2673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DB073D" w:rsidRPr="00A95E62" w14:paraId="3F0E95AC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EE01" w14:textId="55D34401" w:rsidR="00DB073D" w:rsidRDefault="00DB073D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C2 </w:t>
            </w:r>
            <w:r>
              <w:rPr>
                <w:rFonts w:ascii="Verdana" w:hAnsi="Verdana"/>
                <w:sz w:val="16"/>
                <w:szCs w:val="16"/>
              </w:rPr>
              <w:t xml:space="preserve">znać </w:t>
            </w:r>
            <w:r w:rsidR="004A7880">
              <w:rPr>
                <w:rFonts w:ascii="Verdana" w:hAnsi="Verdana"/>
                <w:sz w:val="16"/>
                <w:szCs w:val="16"/>
              </w:rPr>
              <w:t>sposoby przeciwdziałania zagrożeniom w cyberprzestrzeni</w:t>
            </w:r>
          </w:p>
        </w:tc>
      </w:tr>
      <w:tr w:rsidR="00DB073D" w:rsidRPr="00A95E62" w14:paraId="25C859A7" w14:textId="77777777" w:rsidTr="008D783B">
        <w:trPr>
          <w:trHeight w:val="30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452" w14:textId="0B29B05C" w:rsidR="00DB073D" w:rsidRDefault="00DB073D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880EF9">
              <w:rPr>
                <w:rFonts w:ascii="Verdana" w:hAnsi="Verdana"/>
                <w:sz w:val="16"/>
                <w:szCs w:val="16"/>
              </w:rPr>
              <w:t xml:space="preserve">dostrzegać i rozumieć </w:t>
            </w:r>
            <w:r w:rsidR="004A7880">
              <w:rPr>
                <w:rFonts w:ascii="Verdana" w:hAnsi="Verdana"/>
                <w:sz w:val="16"/>
                <w:szCs w:val="16"/>
              </w:rPr>
              <w:t>znaczenie cyberprzestrzeni dla rozwoju państwa i społeczeństwa</w:t>
            </w:r>
          </w:p>
        </w:tc>
      </w:tr>
      <w:tr w:rsidR="00FC161C" w:rsidRPr="00345618" w14:paraId="0B665F88" w14:textId="77777777" w:rsidTr="008D783B">
        <w:trPr>
          <w:trHeight w:val="368"/>
        </w:trPr>
        <w:tc>
          <w:tcPr>
            <w:tcW w:w="3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2429AC" w14:textId="77777777" w:rsidR="00FC161C" w:rsidRPr="00054B12" w:rsidRDefault="00FC161C" w:rsidP="00D37D7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bCs/>
                <w:sz w:val="14"/>
                <w:szCs w:val="14"/>
              </w:rPr>
              <w:t>Wymagania wstępne</w:t>
            </w:r>
            <w:r w:rsidR="00DF0B28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054B12">
              <w:rPr>
                <w:rFonts w:ascii="Verdana" w:hAnsi="Verdana"/>
                <w:b/>
                <w:bCs/>
                <w:sz w:val="14"/>
                <w:szCs w:val="14"/>
              </w:rPr>
              <w:t>w zakresie wiedzy, umiejętności,</w:t>
            </w:r>
          </w:p>
          <w:p w14:paraId="105F6256" w14:textId="77777777" w:rsidR="00FC161C" w:rsidRPr="00054B12" w:rsidRDefault="00FC161C" w:rsidP="00D37D7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bCs/>
                <w:sz w:val="14"/>
                <w:szCs w:val="14"/>
              </w:rPr>
              <w:t>kompetencji społecznych:</w:t>
            </w:r>
          </w:p>
        </w:tc>
        <w:tc>
          <w:tcPr>
            <w:tcW w:w="65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4C2F38" w14:textId="77777777" w:rsidR="00FC161C" w:rsidRPr="00054B12" w:rsidRDefault="00FC161C" w:rsidP="00593110">
            <w:pPr>
              <w:pStyle w:val="Bezodstpw"/>
              <w:rPr>
                <w:rFonts w:ascii="Verdana" w:hAnsi="Verdana"/>
                <w:sz w:val="14"/>
                <w:szCs w:val="14"/>
              </w:rPr>
            </w:pPr>
          </w:p>
          <w:p w14:paraId="23BC571B" w14:textId="77777777" w:rsidR="00FC161C" w:rsidRPr="00054B12" w:rsidRDefault="00FC161C" w:rsidP="00593110">
            <w:pPr>
              <w:pStyle w:val="Bezodstpw"/>
              <w:rPr>
                <w:rFonts w:ascii="Verdana" w:hAnsi="Verdana"/>
                <w:sz w:val="14"/>
                <w:szCs w:val="14"/>
              </w:rPr>
            </w:pPr>
          </w:p>
        </w:tc>
      </w:tr>
      <w:tr w:rsidR="00FC161C" w:rsidRPr="00345618" w14:paraId="42BEF54B" w14:textId="77777777" w:rsidTr="008D783B">
        <w:trPr>
          <w:trHeight w:val="40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16BAB23" w14:textId="77777777" w:rsidR="00FC161C" w:rsidRPr="00054B12" w:rsidRDefault="00FC161C" w:rsidP="002A57CC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4A914989" w14:textId="77777777" w:rsidR="00FC161C" w:rsidRPr="00054B12" w:rsidRDefault="00FC161C" w:rsidP="002A57CC">
            <w:pPr>
              <w:autoSpaceDE w:val="0"/>
              <w:autoSpaceDN w:val="0"/>
              <w:adjustRightInd w:val="0"/>
              <w:rPr>
                <w:rFonts w:ascii="TTE1D7AE98t00" w:hAnsi="TTE1D7AE98t00" w:cs="TTE1D7AE98t00"/>
                <w:color w:val="FF0000"/>
                <w:sz w:val="14"/>
                <w:szCs w:val="14"/>
              </w:rPr>
            </w:pPr>
            <w:r w:rsidRPr="00054B12">
              <w:rPr>
                <w:rFonts w:ascii="Verdana" w:hAnsi="Verdana"/>
                <w:b/>
                <w:bCs/>
                <w:sz w:val="14"/>
                <w:szCs w:val="14"/>
              </w:rPr>
              <w:t>Efekty kształcenia w zakresie wiedzy, umiejętności oraz kompetencji społecznych</w:t>
            </w:r>
          </w:p>
        </w:tc>
      </w:tr>
      <w:tr w:rsidR="002B2FC6" w:rsidRPr="000D0FEE" w14:paraId="65C8F9E5" w14:textId="77777777" w:rsidTr="00FB5D46"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26FF" w14:textId="77777777" w:rsidR="00FC161C" w:rsidRPr="000D0FEE" w:rsidRDefault="00FC161C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Efekty 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uczenia się</w:t>
            </w:r>
            <w:r w:rsidRPr="000D0FEE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DBEE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Po realizowaniu przedmiotu</w:t>
            </w:r>
          </w:p>
          <w:p w14:paraId="31130464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i potwierdzeniu osiągnięcia efektów kształcenia student: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3C61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21C53D17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do celów</w:t>
            </w:r>
          </w:p>
          <w:p w14:paraId="26C56BC1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przedmiotu: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C3A121" w14:textId="77777777" w:rsidR="00B76AC0" w:rsidRPr="000D0FEE" w:rsidRDefault="00B76AC0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32095CE9" w14:textId="77777777" w:rsidR="00B76AC0" w:rsidRPr="000D0FEE" w:rsidRDefault="00B76AC0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do efektów 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uczenia się</w:t>
            </w:r>
          </w:p>
          <w:p w14:paraId="2C3E1C1B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dla programu:</w:t>
            </w:r>
          </w:p>
        </w:tc>
      </w:tr>
      <w:tr w:rsidR="00C84A70" w:rsidRPr="000D0FEE" w14:paraId="0E4FE67F" w14:textId="77777777" w:rsidTr="00FB5D46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A7F8" w14:textId="77777777" w:rsidR="00C84A70" w:rsidRPr="00B10F4F" w:rsidRDefault="00C84A70" w:rsidP="00430C5A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 w:rsidR="00430C5A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D6DF" w14:textId="747006F8" w:rsidR="00C84A70" w:rsidRPr="00481F0D" w:rsidRDefault="00C84A70" w:rsidP="00C84A7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 uporządkowaną wiedzę na temat </w:t>
            </w:r>
            <w:r w:rsidR="00880EF9">
              <w:rPr>
                <w:rFonts w:ascii="Verdana" w:hAnsi="Verdana"/>
                <w:sz w:val="16"/>
                <w:szCs w:val="16"/>
              </w:rPr>
              <w:t>zagrożeń występujących w 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F391" w14:textId="77777777" w:rsidR="00C84A70" w:rsidRPr="00BE4AD8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E4AD8">
              <w:rPr>
                <w:rFonts w:ascii="Verdana" w:hAnsi="Verdana"/>
                <w:b/>
                <w:sz w:val="16"/>
                <w:szCs w:val="16"/>
              </w:rPr>
              <w:t>C1</w:t>
            </w:r>
          </w:p>
          <w:p w14:paraId="022AD141" w14:textId="77777777" w:rsidR="00C84A70" w:rsidRPr="00BE4AD8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AA5A58" w14:textId="77777777" w:rsidR="00C84A70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K_W01</w:t>
            </w:r>
          </w:p>
          <w:p w14:paraId="5625939D" w14:textId="6FFA0F69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K_W10</w:t>
            </w:r>
          </w:p>
          <w:p w14:paraId="6B5F6BAC" w14:textId="24BB81BF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K_U02</w:t>
            </w:r>
          </w:p>
          <w:p w14:paraId="0DBF1A37" w14:textId="02A084C2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K_U16</w:t>
            </w:r>
          </w:p>
          <w:p w14:paraId="0A05746B" w14:textId="0559B67A" w:rsidR="00C84A70" w:rsidRDefault="00880EF9" w:rsidP="00880EF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</w:tc>
      </w:tr>
      <w:tr w:rsidR="00C84A70" w:rsidRPr="000D0FEE" w14:paraId="641DD4EF" w14:textId="77777777" w:rsidTr="00FB5D4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3D67" w14:textId="77777777" w:rsidR="00C84A70" w:rsidRPr="00B10F4F" w:rsidRDefault="00C84A70" w:rsidP="00430C5A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 w:rsidR="00430C5A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252C9" w14:textId="515C6381" w:rsidR="00C84A70" w:rsidRPr="00481F0D" w:rsidRDefault="00C84A70" w:rsidP="00C84A70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481F0D">
              <w:rPr>
                <w:rFonts w:ascii="Verdana" w:hAnsi="Verdana"/>
                <w:sz w:val="16"/>
                <w:szCs w:val="16"/>
              </w:rPr>
              <w:t xml:space="preserve">zna i rozumie </w:t>
            </w:r>
            <w:r>
              <w:rPr>
                <w:rFonts w:ascii="Verdana" w:hAnsi="Verdana"/>
                <w:sz w:val="16"/>
                <w:szCs w:val="16"/>
              </w:rPr>
              <w:t>mechanizmy</w:t>
            </w:r>
            <w:r w:rsidRPr="00481F0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80EF9">
              <w:rPr>
                <w:rFonts w:ascii="Verdana" w:hAnsi="Verdana"/>
                <w:sz w:val="16"/>
                <w:szCs w:val="16"/>
              </w:rPr>
              <w:t>i sposoby przeciwdziałania zagrożeniom w 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D5F8" w14:textId="77777777" w:rsidR="00C84A70" w:rsidRPr="00BE4AD8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1F342C5" w14:textId="77777777" w:rsidR="00C84A70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E4AD8">
              <w:rPr>
                <w:rFonts w:ascii="Verdana" w:hAnsi="Verdana"/>
                <w:b/>
                <w:sz w:val="16"/>
                <w:szCs w:val="16"/>
              </w:rPr>
              <w:t>C2</w:t>
            </w:r>
          </w:p>
          <w:p w14:paraId="0C553179" w14:textId="77777777" w:rsidR="00C84A70" w:rsidRPr="00BE4AD8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57A162" w14:textId="77777777" w:rsidR="00973107" w:rsidRDefault="00973107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K_W0</w:t>
            </w:r>
            <w:r w:rsidR="00D07D04">
              <w:rPr>
                <w:rFonts w:ascii="Verdana" w:hAnsi="Verdana"/>
                <w:b/>
                <w:sz w:val="16"/>
                <w:szCs w:val="16"/>
              </w:rPr>
              <w:t>1</w:t>
            </w:r>
          </w:p>
          <w:p w14:paraId="6FAD942A" w14:textId="2B654AC8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K_W10</w:t>
            </w:r>
          </w:p>
          <w:p w14:paraId="616E4710" w14:textId="002F26CF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K_W12</w:t>
            </w:r>
            <w:r>
              <w:rPr>
                <w:rFonts w:ascii="Verdana" w:hAnsi="Verdana"/>
                <w:b/>
                <w:sz w:val="16"/>
                <w:szCs w:val="16"/>
              </w:rPr>
              <w:br/>
              <w:t>K_U02</w:t>
            </w:r>
          </w:p>
          <w:p w14:paraId="7ED39530" w14:textId="41D21F80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K_U07</w:t>
            </w:r>
          </w:p>
          <w:p w14:paraId="3CA2AA06" w14:textId="20D65A29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K_U16</w:t>
            </w:r>
          </w:p>
          <w:p w14:paraId="473C01CC" w14:textId="5DBA0E68" w:rsidR="00C84A70" w:rsidRDefault="00880EF9" w:rsidP="00880EF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</w:tc>
      </w:tr>
      <w:tr w:rsidR="00C84A70" w:rsidRPr="000D0FEE" w14:paraId="6E229DCB" w14:textId="77777777" w:rsidTr="00FB5D4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CF41" w14:textId="77777777" w:rsidR="00C84A70" w:rsidRPr="00B10F4F" w:rsidRDefault="00C84A70" w:rsidP="00430C5A">
            <w:pPr>
              <w:pStyle w:val="Tekstpodstawowywcity"/>
              <w:spacing w:line="360" w:lineRule="auto"/>
              <w:ind w:left="0"/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</w:pP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E</w:t>
            </w:r>
            <w:r w:rsidR="00430C5A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U</w:t>
            </w:r>
            <w:r w:rsidRPr="00B10F4F">
              <w:rPr>
                <w:rFonts w:ascii="Verdana" w:hAnsi="Verdana"/>
                <w:b/>
                <w:bCs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E92D" w14:textId="6BAEAA63" w:rsidR="00C84A70" w:rsidRPr="00481F0D" w:rsidRDefault="00C84A70" w:rsidP="00C84A70">
            <w:pPr>
              <w:pStyle w:val="NormalnyWeb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 uporządkowaną wiedzę na temat </w:t>
            </w:r>
            <w:r w:rsidR="00880EF9">
              <w:rPr>
                <w:rFonts w:ascii="Verdana" w:hAnsi="Verdana"/>
                <w:sz w:val="16"/>
                <w:szCs w:val="16"/>
              </w:rPr>
              <w:t>znaczenia cyberprzestrzeni dla bezpieczeństwa państwa i obywateli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20CA" w14:textId="77777777" w:rsidR="00C84A70" w:rsidRPr="00BE4AD8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E4AD8">
              <w:rPr>
                <w:rFonts w:ascii="Verdana" w:hAnsi="Verdana"/>
                <w:b/>
                <w:sz w:val="16"/>
                <w:szCs w:val="16"/>
              </w:rPr>
              <w:t>C3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E5BD1F" w14:textId="1C769FA9" w:rsidR="00C84A70" w:rsidRDefault="00C84A70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K_W0</w:t>
            </w:r>
            <w:r w:rsidR="00880E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  <w:p w14:paraId="7BEFF6F7" w14:textId="28CC6E03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K_W14</w:t>
            </w:r>
          </w:p>
          <w:p w14:paraId="44E73278" w14:textId="6F1192A9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K_U02</w:t>
            </w:r>
          </w:p>
          <w:p w14:paraId="4336F0EB" w14:textId="230B31D7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K_U04</w:t>
            </w:r>
          </w:p>
          <w:p w14:paraId="24C4B18F" w14:textId="3523F7F1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K_U07</w:t>
            </w:r>
          </w:p>
          <w:p w14:paraId="4D27FA88" w14:textId="6A185645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K_U10</w:t>
            </w:r>
          </w:p>
          <w:p w14:paraId="56E1B793" w14:textId="5FB85B88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K_U12</w:t>
            </w:r>
          </w:p>
          <w:p w14:paraId="6CAC75A4" w14:textId="4796DC93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K_U16</w:t>
            </w:r>
          </w:p>
          <w:p w14:paraId="1BC766F0" w14:textId="4564B88C" w:rsidR="00880EF9" w:rsidRDefault="00880EF9" w:rsidP="00C84A70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K_K01</w:t>
            </w:r>
          </w:p>
          <w:p w14:paraId="3528827C" w14:textId="1E5D88E7" w:rsidR="00C84A70" w:rsidRDefault="00880EF9" w:rsidP="00880EF9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K_K03</w:t>
            </w:r>
          </w:p>
        </w:tc>
      </w:tr>
      <w:tr w:rsidR="00FC161C" w:rsidRPr="000D0FEE" w14:paraId="7FCC41C3" w14:textId="77777777" w:rsidTr="008D783B">
        <w:trPr>
          <w:trHeight w:val="20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DDDDDD"/>
          </w:tcPr>
          <w:p w14:paraId="410C7147" w14:textId="77777777" w:rsidR="00FC161C" w:rsidRPr="000D0FEE" w:rsidRDefault="00FC161C" w:rsidP="00CA7F2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Treści progr</w:t>
            </w:r>
            <w:r w:rsidR="001B0502" w:rsidRPr="000D0FEE">
              <w:rPr>
                <w:rFonts w:ascii="Verdana" w:hAnsi="Verdana"/>
                <w:b/>
                <w:bCs/>
                <w:sz w:val="16"/>
                <w:szCs w:val="16"/>
              </w:rPr>
              <w:t>amowe</w:t>
            </w:r>
          </w:p>
        </w:tc>
        <w:tc>
          <w:tcPr>
            <w:tcW w:w="6613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DDDDDD"/>
          </w:tcPr>
          <w:p w14:paraId="15628670" w14:textId="77777777" w:rsidR="00FC161C" w:rsidRPr="000D0FEE" w:rsidRDefault="00FC161C" w:rsidP="00726FED">
            <w:pPr>
              <w:autoSpaceDE w:val="0"/>
              <w:autoSpaceDN w:val="0"/>
              <w:adjustRightInd w:val="0"/>
              <w:rPr>
                <w:rFonts w:ascii="Verdana" w:hAnsi="Verdana" w:cs="Tahoma"/>
                <w:color w:val="FF0000"/>
                <w:sz w:val="16"/>
                <w:szCs w:val="16"/>
              </w:rPr>
            </w:pPr>
          </w:p>
        </w:tc>
      </w:tr>
      <w:tr w:rsidR="002B2FC6" w:rsidRPr="000D0FEE" w14:paraId="04238D8A" w14:textId="77777777" w:rsidTr="00FB5D46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D631" w14:textId="77777777" w:rsidR="00FC161C" w:rsidRPr="000D0FEE" w:rsidRDefault="00FC161C" w:rsidP="00A46B3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Treści</w:t>
            </w:r>
          </w:p>
          <w:p w14:paraId="603CF57C" w14:textId="77777777" w:rsidR="00FC161C" w:rsidRPr="000D0FEE" w:rsidRDefault="00FC161C" w:rsidP="00A46B3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Programowe: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26E2A" w14:textId="77777777" w:rsidR="00FC161C" w:rsidRPr="000D0FEE" w:rsidRDefault="00FC161C" w:rsidP="00A46B3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B690C1C" w14:textId="77777777" w:rsidR="00FC161C" w:rsidRPr="000D0FEE" w:rsidRDefault="00FC161C" w:rsidP="00A46B3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799F" w14:textId="77777777" w:rsidR="00FC161C" w:rsidRPr="00B10F4F" w:rsidRDefault="00FC161C" w:rsidP="00A46B3B">
            <w:pPr>
              <w:pStyle w:val="Tekstpodstawowywcity"/>
              <w:spacing w:line="360" w:lineRule="auto"/>
              <w:ind w:left="0"/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</w:pPr>
            <w:r w:rsidRPr="00B10F4F">
              <w:rPr>
                <w:rFonts w:ascii="Verdana" w:hAnsi="Verdana" w:cs="Arial"/>
                <w:b/>
                <w:sz w:val="16"/>
                <w:szCs w:val="16"/>
                <w:lang w:val="pl-PL" w:eastAsia="pl-PL"/>
              </w:rPr>
              <w:t>Forma zajęć: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8E85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  <w:p w14:paraId="4A686247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godzin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8F0F18" w14:textId="77777777" w:rsidR="00FC161C" w:rsidRPr="000D0FEE" w:rsidRDefault="00FC161C" w:rsidP="00A46B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Odniesienie</w:t>
            </w:r>
          </w:p>
          <w:p w14:paraId="0842C245" w14:textId="77777777" w:rsidR="00FC161C" w:rsidRPr="000D0FEE" w:rsidRDefault="00FC161C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do efektów 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uczenia się</w:t>
            </w:r>
          </w:p>
        </w:tc>
      </w:tr>
      <w:tr w:rsidR="002B2FC6" w:rsidRPr="000D0FEE" w14:paraId="40EFDC3A" w14:textId="77777777" w:rsidTr="00FB5D46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8AA6" w14:textId="77777777" w:rsidR="005C0C39" w:rsidRDefault="005C0C39" w:rsidP="00B878B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48DFE5" w14:textId="77777777" w:rsidR="005C0C39" w:rsidRDefault="005C0C39" w:rsidP="00B878BF">
            <w:pPr>
              <w:ind w:left="-1009" w:right="-5565" w:firstLine="3969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02A5" w14:textId="3FD3C726" w:rsidR="005C0C39" w:rsidRPr="004F46E7" w:rsidRDefault="00880EF9" w:rsidP="00350068">
            <w:pPr>
              <w:ind w:right="-19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Konwersatoria</w:t>
            </w:r>
            <w:r w:rsidR="005C0C39">
              <w:rPr>
                <w:rFonts w:ascii="Verdana" w:hAnsi="Verdana" w:cs="Arial"/>
                <w:b/>
                <w:sz w:val="16"/>
                <w:szCs w:val="16"/>
              </w:rPr>
              <w:t>: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6575" w14:textId="1BA56EF9" w:rsidR="005C0C39" w:rsidRPr="00B10F4F" w:rsidRDefault="004C0124" w:rsidP="00B878BF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FD1A8A" w14:textId="77777777" w:rsidR="005C0C39" w:rsidRPr="00B10F4F" w:rsidRDefault="005C0C39" w:rsidP="00B878BF">
            <w:pPr>
              <w:pStyle w:val="Tekstpodstawowywcity"/>
              <w:ind w:left="14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</w:p>
        </w:tc>
      </w:tr>
      <w:tr w:rsidR="002B2FC6" w:rsidRPr="000D0FEE" w14:paraId="10C17AAC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6A79" w14:textId="77777777" w:rsidR="0051012E" w:rsidRDefault="0051012E" w:rsidP="00B878BF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C9" w14:textId="782E7186" w:rsidR="0051012E" w:rsidRPr="00816526" w:rsidRDefault="00880EF9" w:rsidP="00B878BF">
            <w:pPr>
              <w:pStyle w:val="Bezodstpw"/>
              <w:ind w:left="-27" w:firstLine="2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Istota cyberprzestrzeni i jej znaczenie we współczesnym świecie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44F7" w14:textId="0038739F" w:rsidR="0051012E" w:rsidRPr="00B10F4F" w:rsidRDefault="004C0124" w:rsidP="00B878BF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04947D" w14:textId="08F9507D" w:rsidR="0051012E" w:rsidRPr="0032796F" w:rsidRDefault="0051012E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32796F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FB5D46">
              <w:rPr>
                <w:rFonts w:ascii="Verdana" w:hAnsi="Verdana"/>
                <w:b/>
                <w:sz w:val="16"/>
                <w:szCs w:val="16"/>
              </w:rPr>
              <w:t>, EU3</w:t>
            </w:r>
          </w:p>
        </w:tc>
      </w:tr>
      <w:tr w:rsidR="002B2FC6" w:rsidRPr="000D0FEE" w14:paraId="702FFD0B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C451" w14:textId="77777777" w:rsidR="0051012E" w:rsidRDefault="0051012E" w:rsidP="00B878BF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3B3B" w14:textId="63805F7F" w:rsidR="0051012E" w:rsidRPr="00816526" w:rsidRDefault="00880EF9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Ewolucja zagrożeń w 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1E2C" w14:textId="07A46299" w:rsidR="0051012E" w:rsidRPr="00B10F4F" w:rsidRDefault="004C0124" w:rsidP="00B878BF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9A72B8" w14:textId="5BDB96F0" w:rsidR="008D783B" w:rsidRPr="0032796F" w:rsidRDefault="0051012E" w:rsidP="008D78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8D783B" w:rsidRPr="000D0FEE" w14:paraId="79F99A93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871A" w14:textId="77777777" w:rsidR="008D783B" w:rsidRDefault="008D783B" w:rsidP="00B878BF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F73D" w14:textId="5B03E44B" w:rsidR="008D783B" w:rsidRDefault="00880EF9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Ataki na poufność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D6AC" w14:textId="3CDD764F" w:rsidR="008D783B" w:rsidRPr="00B10F4F" w:rsidRDefault="004C0124" w:rsidP="00B878BF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675376" w14:textId="7D5C06BA" w:rsidR="008D783B" w:rsidRPr="0032796F" w:rsidRDefault="008A19B2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EU1, </w:t>
            </w:r>
            <w:r w:rsidR="008D783B"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8D783B">
              <w:rPr>
                <w:rFonts w:ascii="Verdana" w:hAnsi="Verdana"/>
                <w:b/>
                <w:sz w:val="16"/>
                <w:szCs w:val="16"/>
              </w:rPr>
              <w:t>U2</w:t>
            </w:r>
          </w:p>
        </w:tc>
      </w:tr>
      <w:tr w:rsidR="008D783B" w:rsidRPr="0032796F" w14:paraId="363341FF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E8E4" w14:textId="77777777" w:rsidR="008D783B" w:rsidRDefault="008D783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7DD3" w14:textId="42DFFBFF" w:rsidR="008D783B" w:rsidRPr="003F5FAC" w:rsidRDefault="00880EF9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Ataki na integralność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B907" w14:textId="6E02FACA" w:rsidR="008D783B" w:rsidRPr="00B10F4F" w:rsidRDefault="004C0124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D43648" w14:textId="236B8011" w:rsidR="008D783B" w:rsidRPr="008D783B" w:rsidRDefault="008A19B2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EU1, </w:t>
            </w: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U2</w:t>
            </w:r>
          </w:p>
        </w:tc>
      </w:tr>
      <w:tr w:rsidR="002B2FC6" w:rsidRPr="000D0FEE" w14:paraId="49995214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A54E" w14:textId="77777777" w:rsidR="0051012E" w:rsidRDefault="0051012E" w:rsidP="00B878BF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</w:t>
            </w:r>
            <w:r w:rsidR="008D783B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A116" w14:textId="1C176D81" w:rsidR="0051012E" w:rsidRPr="003F5FAC" w:rsidRDefault="00880EF9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Ataki na dostępność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BD95" w14:textId="7D583A60" w:rsidR="0051012E" w:rsidRPr="00B10F4F" w:rsidRDefault="004C0124" w:rsidP="00B878BF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1AC8E2" w14:textId="62979CD1" w:rsidR="0051012E" w:rsidRPr="008D783B" w:rsidRDefault="008A19B2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EU1, </w:t>
            </w: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U2</w:t>
            </w:r>
          </w:p>
        </w:tc>
      </w:tr>
      <w:tr w:rsidR="008D783B" w:rsidRPr="0032796F" w14:paraId="37B9494C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AA27" w14:textId="77777777" w:rsidR="008D783B" w:rsidRDefault="008D783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4852" w14:textId="390319F0" w:rsidR="008D783B" w:rsidRPr="008A19B2" w:rsidRDefault="008A19B2">
            <w:pPr>
              <w:pStyle w:val="Bezodstpw"/>
              <w:rPr>
                <w:rStyle w:val="apple-converted-space"/>
                <w:rFonts w:ascii="Verdana" w:hAnsi="Verdana"/>
                <w:sz w:val="16"/>
                <w:szCs w:val="16"/>
              </w:rPr>
            </w:pPr>
            <w:r w:rsidRPr="008A19B2">
              <w:rPr>
                <w:rStyle w:val="apple-converted-space"/>
                <w:rFonts w:ascii="Verdana" w:hAnsi="Verdana"/>
                <w:sz w:val="16"/>
                <w:szCs w:val="16"/>
              </w:rPr>
              <w:t>Dezinformacja i propaganda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6DCC" w14:textId="5830ED8F" w:rsidR="008D783B" w:rsidRPr="00B10F4F" w:rsidRDefault="004C0124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89F644" w14:textId="477C2175" w:rsidR="008D783B" w:rsidRPr="0032796F" w:rsidRDefault="008A19B2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EU1, </w:t>
            </w: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U2</w:t>
            </w:r>
          </w:p>
        </w:tc>
      </w:tr>
      <w:tr w:rsidR="008D783B" w:rsidRPr="0032796F" w14:paraId="07AED5B5" w14:textId="77777777" w:rsidTr="00FB5D4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C418" w14:textId="77777777" w:rsidR="008D783B" w:rsidRDefault="008D783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C49B" w14:textId="1C0FAF73" w:rsidR="008D783B" w:rsidRPr="008A19B2" w:rsidRDefault="00294CDD">
            <w:pPr>
              <w:pStyle w:val="Bezodstpw"/>
              <w:rPr>
                <w:rStyle w:val="apple-converted-space"/>
                <w:rFonts w:ascii="Verdana" w:hAnsi="Verdana"/>
                <w:sz w:val="16"/>
                <w:szCs w:val="16"/>
              </w:rPr>
            </w:pPr>
            <w:r>
              <w:rPr>
                <w:rStyle w:val="apple-converted-space"/>
                <w:rFonts w:ascii="Verdana" w:hAnsi="Verdana"/>
                <w:sz w:val="16"/>
                <w:szCs w:val="16"/>
              </w:rPr>
              <w:t xml:space="preserve">Znaczenie bezpieczeństwa cyberprzestrzeni dla rozwoju państwa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39C4" w14:textId="40F2EFDF" w:rsidR="008D783B" w:rsidRPr="00B10F4F" w:rsidRDefault="004C0124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A3C44F" w14:textId="5AAE42BD" w:rsidR="008D783B" w:rsidRPr="0032796F" w:rsidRDefault="008D783B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2796F">
              <w:rPr>
                <w:rFonts w:ascii="Verdana" w:hAnsi="Verdana"/>
                <w:b/>
                <w:sz w:val="16"/>
                <w:szCs w:val="16"/>
              </w:rPr>
              <w:t>E</w:t>
            </w:r>
            <w:r>
              <w:rPr>
                <w:rFonts w:ascii="Verdana" w:hAnsi="Verdana"/>
                <w:b/>
                <w:sz w:val="16"/>
                <w:szCs w:val="16"/>
              </w:rPr>
              <w:t>U3</w:t>
            </w:r>
          </w:p>
        </w:tc>
      </w:tr>
      <w:tr w:rsidR="002B2FC6" w:rsidRPr="000D0FEE" w14:paraId="3905148D" w14:textId="77777777" w:rsidTr="00FB5D46">
        <w:trPr>
          <w:trHeight w:val="117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DB25" w14:textId="77777777" w:rsidR="00FC161C" w:rsidRPr="000D0FEE" w:rsidRDefault="00FC161C" w:rsidP="00D37D74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AFC3F4" w14:textId="77777777" w:rsidR="00FC161C" w:rsidRPr="000D0FEE" w:rsidRDefault="00FC161C" w:rsidP="00CA7F22">
            <w:pPr>
              <w:ind w:left="-1009" w:right="-5565" w:firstLine="3969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333F" w14:textId="2B33CDF0" w:rsidR="00FC161C" w:rsidRPr="000D0FEE" w:rsidRDefault="00880EF9" w:rsidP="00CA7F22">
            <w:pPr>
              <w:ind w:right="-1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Laboratoria: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B5ED" w14:textId="43109D1B" w:rsidR="00FC161C" w:rsidRPr="00B10F4F" w:rsidRDefault="004C0124" w:rsidP="006C4251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872E3A" w14:textId="77777777" w:rsidR="00FC161C" w:rsidRPr="000D0FEE" w:rsidRDefault="00FC161C" w:rsidP="0001077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B2FC6" w:rsidRPr="000D0FEE" w14:paraId="5DC77019" w14:textId="77777777" w:rsidTr="00FB5D4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48E1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A98A" w14:textId="7291D7B2" w:rsidR="00CB2140" w:rsidRPr="00294CDD" w:rsidRDefault="00294CDD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4CDD">
              <w:rPr>
                <w:rFonts w:ascii="Verdana" w:hAnsi="Verdana"/>
                <w:sz w:val="16"/>
                <w:szCs w:val="16"/>
              </w:rPr>
              <w:t>Ewolucja zagrożeń w</w:t>
            </w:r>
            <w:r>
              <w:t xml:space="preserve"> </w:t>
            </w:r>
            <w:r w:rsidRPr="00294CDD">
              <w:rPr>
                <w:rFonts w:ascii="Verdana" w:hAnsi="Verdana"/>
                <w:sz w:val="16"/>
                <w:szCs w:val="16"/>
              </w:rPr>
              <w:t>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01D" w14:textId="000BDCFD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6A0179" w14:textId="77777777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2B2FC6" w:rsidRPr="000D0FEE" w14:paraId="2F0241C5" w14:textId="77777777" w:rsidTr="00FB5D46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5390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850A" w14:textId="74F77A6C" w:rsidR="00CB2140" w:rsidRPr="00294CDD" w:rsidRDefault="00294CDD" w:rsidP="00B878BF">
            <w:pPr>
              <w:ind w:right="-160"/>
              <w:rPr>
                <w:rFonts w:ascii="Verdana" w:hAnsi="Verdana"/>
                <w:sz w:val="16"/>
                <w:szCs w:val="16"/>
              </w:rPr>
            </w:pPr>
            <w:r w:rsidRPr="00294CDD">
              <w:rPr>
                <w:rFonts w:ascii="Verdana" w:hAnsi="Verdana" w:cs="Arial"/>
                <w:bCs/>
                <w:sz w:val="16"/>
                <w:szCs w:val="16"/>
              </w:rPr>
              <w:t>Studium przypadku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 – ataki na poufność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C6A6" w14:textId="6D7D18AA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B38501" w14:textId="77777777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2B2FC6" w:rsidRPr="000D0FEE" w14:paraId="39317B6B" w14:textId="77777777" w:rsidTr="00FB5D46">
        <w:trPr>
          <w:trHeight w:val="17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E435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7D39" w14:textId="7332D5A4" w:rsidR="00CB2140" w:rsidRPr="00294CDD" w:rsidRDefault="00294CDD" w:rsidP="00B878BF">
            <w:pPr>
              <w:ind w:right="-160"/>
              <w:rPr>
                <w:rFonts w:ascii="Verdana" w:hAnsi="Verdana" w:cs="Arial"/>
                <w:bCs/>
                <w:sz w:val="16"/>
                <w:szCs w:val="16"/>
              </w:rPr>
            </w:pPr>
            <w:r w:rsidRPr="00294CDD">
              <w:rPr>
                <w:rFonts w:ascii="Verdana" w:hAnsi="Verdana" w:cs="Arial"/>
                <w:bCs/>
                <w:sz w:val="16"/>
                <w:szCs w:val="16"/>
              </w:rPr>
              <w:t>Studium przypadku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 – ataki na integralność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E7D9" w14:textId="643D484A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F73823" w14:textId="1800B3DB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294CDD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2B2FC6" w:rsidRPr="000D0FEE" w14:paraId="2F3C35C6" w14:textId="77777777" w:rsidTr="00FB5D46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9682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TP4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BC82" w14:textId="2C8C4272" w:rsidR="00CB2140" w:rsidRPr="006C4251" w:rsidRDefault="00294CDD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 w:rsidRPr="00294CDD">
              <w:rPr>
                <w:rFonts w:ascii="Verdana" w:hAnsi="Verdana" w:cs="Arial"/>
                <w:bCs/>
                <w:sz w:val="16"/>
                <w:szCs w:val="16"/>
              </w:rPr>
              <w:t>Studium przypadku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 – ataki na dostępność informacji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CBC6" w14:textId="2AA943EA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D45136" w14:textId="2819EF26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294CDD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2B2FC6" w:rsidRPr="000D0FEE" w14:paraId="453B6920" w14:textId="77777777" w:rsidTr="00FB5D46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A667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7D1B" w14:textId="7434B811" w:rsidR="00CB2140" w:rsidRPr="006C4251" w:rsidRDefault="00294CDD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Informacja jako narzędzie ataku – manipulacje informacją.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5DC9" w14:textId="09CDBD98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95ADDA" w14:textId="1FE164D4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294CDD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</w:tr>
      <w:tr w:rsidR="002B2FC6" w:rsidRPr="000D0FEE" w14:paraId="233E24DC" w14:textId="77777777" w:rsidTr="00FB5D46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BDE1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1EA2" w14:textId="2FB0977B" w:rsidR="00CB2140" w:rsidRPr="006C4251" w:rsidRDefault="00294CDD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Metody i sposoby eliminowania zagrożeń w 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E1AD" w14:textId="57559D06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8A85DB" w14:textId="519A1931" w:rsidR="00CB2140" w:rsidRPr="0032796F" w:rsidRDefault="00294CDD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EU1, </w:t>
            </w:r>
            <w:r w:rsidR="00CB2140"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CB2140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</w:tr>
      <w:tr w:rsidR="002B2FC6" w:rsidRPr="000D0FEE" w14:paraId="34C38048" w14:textId="77777777" w:rsidTr="00FB5D46">
        <w:trPr>
          <w:trHeight w:val="6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E0F8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43CA" w14:textId="77777777" w:rsidR="00CB2140" w:rsidRDefault="004A0D6A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Strategie i doktryny bezpieczeństwa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70FB" w14:textId="781AC64A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CF036F" w14:textId="77777777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2B2FC6" w:rsidRPr="000D0FEE" w14:paraId="42602E77" w14:textId="77777777" w:rsidTr="00FB5D46">
        <w:trPr>
          <w:trHeight w:val="129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2485" w14:textId="77777777" w:rsidR="00CB2140" w:rsidRPr="000D0FEE" w:rsidRDefault="00CB2140" w:rsidP="0036555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4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DE67" w14:textId="36BF41BB" w:rsidR="00CB2140" w:rsidRPr="00EA7E00" w:rsidRDefault="004A0D6A" w:rsidP="00B878BF">
            <w:pPr>
              <w:pStyle w:val="Bezodstpw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Prognozowanie zagrożeń bezpieczeństwa</w:t>
            </w:r>
            <w:r w:rsidR="00FB5D46">
              <w:rPr>
                <w:rFonts w:ascii="Verdana" w:hAnsi="Verdana"/>
                <w:sz w:val="16"/>
                <w:szCs w:val="16"/>
              </w:rPr>
              <w:t xml:space="preserve"> cyberprzestrzeni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F853" w14:textId="1D0BDB35" w:rsidR="00CB2140" w:rsidRPr="00B10F4F" w:rsidRDefault="004C0124" w:rsidP="00CB2140">
            <w:pPr>
              <w:pStyle w:val="Tekstpodstawowywcity"/>
              <w:ind w:left="0"/>
              <w:jc w:val="center"/>
              <w:rPr>
                <w:rFonts w:ascii="Verdana" w:hAnsi="Verdana"/>
                <w:b/>
                <w:sz w:val="16"/>
                <w:szCs w:val="16"/>
                <w:lang w:val="pl-PL" w:eastAsia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215900" w14:textId="77777777" w:rsidR="00CB2140" w:rsidRPr="0032796F" w:rsidRDefault="00CB2140" w:rsidP="00430C5A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</w:t>
            </w:r>
            <w:r w:rsidR="00430C5A">
              <w:rPr>
                <w:rFonts w:ascii="Verdana" w:hAnsi="Verdana"/>
                <w:b/>
                <w:sz w:val="16"/>
                <w:szCs w:val="16"/>
              </w:rPr>
              <w:t>U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</w:tr>
      <w:tr w:rsidR="00FC161C" w:rsidRPr="000D0FEE" w14:paraId="60C64DB4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DD7F45B" w14:textId="77777777" w:rsidR="00FC161C" w:rsidRPr="000D0FEE" w:rsidRDefault="00FC161C" w:rsidP="00B079A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Narzędzi</w:t>
            </w:r>
            <w:r w:rsidR="001B0502" w:rsidRPr="000D0FEE">
              <w:rPr>
                <w:rFonts w:ascii="Verdana" w:hAnsi="Verdana"/>
                <w:b/>
                <w:sz w:val="16"/>
                <w:szCs w:val="16"/>
              </w:rPr>
              <w:t>a dydaktyczne:</w:t>
            </w:r>
          </w:p>
        </w:tc>
      </w:tr>
      <w:tr w:rsidR="00FC161C" w:rsidRPr="000D0FEE" w14:paraId="0BDB533E" w14:textId="77777777" w:rsidTr="008D783B">
        <w:trPr>
          <w:trHeight w:val="36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29FDBF7" w14:textId="20EC163B" w:rsidR="00CB2140" w:rsidRPr="00CB2140" w:rsidRDefault="00CB2140" w:rsidP="00CB2140">
            <w:pPr>
              <w:pStyle w:val="Bezodstpw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B2140">
              <w:rPr>
                <w:rFonts w:ascii="Verdana" w:hAnsi="Verdana" w:cs="Arial"/>
                <w:b/>
                <w:sz w:val="16"/>
                <w:szCs w:val="16"/>
              </w:rPr>
              <w:t>1.</w:t>
            </w:r>
            <w:r w:rsidRPr="000A4023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 xml:space="preserve"> </w:t>
            </w:r>
            <w:r w:rsidR="00FB5D46" w:rsidRPr="00FB5D46">
              <w:rPr>
                <w:rFonts w:ascii="Verdana" w:hAnsi="Verdana" w:cs="Arial"/>
                <w:bCs/>
                <w:sz w:val="16"/>
                <w:szCs w:val="16"/>
              </w:rPr>
              <w:t>Konwersatoria - s</w:t>
            </w:r>
            <w:r w:rsidRPr="00FB5D46">
              <w:rPr>
                <w:rFonts w:ascii="Verdana" w:hAnsi="Verdana"/>
                <w:bCs/>
                <w:sz w:val="16"/>
                <w:szCs w:val="16"/>
              </w:rPr>
              <w:t xml:space="preserve">ala </w:t>
            </w:r>
            <w:r w:rsidR="00FB5D46"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CB2140">
              <w:rPr>
                <w:rFonts w:ascii="Verdana" w:hAnsi="Verdana"/>
                <w:sz w:val="16"/>
                <w:szCs w:val="16"/>
              </w:rPr>
              <w:t xml:space="preserve"> system</w:t>
            </w:r>
            <w:r w:rsidR="00FB5D46">
              <w:rPr>
                <w:rFonts w:ascii="Verdana" w:hAnsi="Verdana"/>
                <w:sz w:val="16"/>
                <w:szCs w:val="16"/>
              </w:rPr>
              <w:t>em</w:t>
            </w:r>
            <w:r w:rsidRPr="00CB2140">
              <w:rPr>
                <w:rFonts w:ascii="Verdana" w:hAnsi="Verdana"/>
                <w:sz w:val="16"/>
                <w:szCs w:val="16"/>
              </w:rPr>
              <w:t xml:space="preserve"> multimedialnym.</w:t>
            </w:r>
          </w:p>
          <w:p w14:paraId="39C669F3" w14:textId="5026B2E7" w:rsidR="00FC161C" w:rsidRPr="000D0FEE" w:rsidRDefault="00CB2140" w:rsidP="004A0D6A">
            <w:pPr>
              <w:pStyle w:val="Bezodstpw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CB2140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CB214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5D46">
              <w:rPr>
                <w:rFonts w:ascii="Verdana" w:hAnsi="Verdana"/>
                <w:sz w:val="16"/>
                <w:szCs w:val="16"/>
              </w:rPr>
              <w:t>Laboratoria – sala komputerowa z dostępem do sieci Internet</w:t>
            </w:r>
            <w:r w:rsidRPr="00CB2140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26DE9" w:rsidRPr="000D0FEE" w14:paraId="5CC6735A" w14:textId="77777777" w:rsidTr="008D783B">
        <w:trPr>
          <w:trHeight w:val="294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8151B55" w14:textId="77777777" w:rsidR="00B26DE9" w:rsidRPr="000D0FEE" w:rsidRDefault="00B26DE9" w:rsidP="00B16BDB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Metody weryfikacji osiągnięcia efektów kształcenia</w:t>
            </w:r>
          </w:p>
        </w:tc>
      </w:tr>
      <w:tr w:rsidR="00B26DE9" w14:paraId="3DDFCF47" w14:textId="77777777" w:rsidTr="008D7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851" w:type="dxa"/>
            <w:gridSpan w:val="2"/>
            <w:vMerge w:val="restart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4443E0E" w14:textId="77777777" w:rsidR="00B26DE9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Efekt</w:t>
            </w:r>
          </w:p>
          <w:p w14:paraId="090D6A51" w14:textId="77777777" w:rsidR="00B26DE9" w:rsidRDefault="00430C5A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uczenia się</w:t>
            </w:r>
            <w:r w:rsidR="00B26DE9">
              <w:rPr>
                <w:rFonts w:ascii="Verdana" w:hAnsi="Verdana" w:cs="Verdana"/>
                <w:b/>
                <w:sz w:val="14"/>
                <w:szCs w:val="14"/>
              </w:rPr>
              <w:t>:</w:t>
            </w:r>
          </w:p>
        </w:tc>
        <w:tc>
          <w:tcPr>
            <w:tcW w:w="7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2B466FC" w14:textId="77777777" w:rsidR="00B26DE9" w:rsidRDefault="00B26DE9" w:rsidP="00B16BDB">
            <w:pPr>
              <w:jc w:val="center"/>
            </w:pPr>
            <w:r w:rsidRPr="00FE27ED">
              <w:rPr>
                <w:rFonts w:ascii="Verdana" w:hAnsi="Verdana"/>
                <w:b/>
                <w:sz w:val="14"/>
                <w:szCs w:val="14"/>
              </w:rPr>
              <w:t>Forma weryfikacji i walidacji efektów kształcenia</w:t>
            </w:r>
          </w:p>
        </w:tc>
      </w:tr>
      <w:tr w:rsidR="00DF0B28" w14:paraId="26D7589C" w14:textId="77777777" w:rsidTr="00FB5D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51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E1FA8B0" w14:textId="77777777" w:rsidR="00B26DE9" w:rsidRDefault="00B26DE9" w:rsidP="00B16BDB">
            <w:pPr>
              <w:snapToGrid w:val="0"/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7563C" w14:textId="77777777" w:rsidR="00B26DE9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Wiedza faktograficzna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3FDA8" w14:textId="77777777" w:rsidR="00B26DE9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Wiedza praktyczna</w:t>
            </w:r>
          </w:p>
          <w:p w14:paraId="6EB70945" w14:textId="77777777" w:rsidR="00B26DE9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umiejętności praktyczne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B83D7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Umiejętności kognitywne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C2DBEFA" w14:textId="77777777" w:rsidR="00B26DE9" w:rsidRDefault="00B26DE9" w:rsidP="00B16BDB">
            <w:pPr>
              <w:jc w:val="center"/>
              <w:rPr>
                <w:rFonts w:ascii="Verdana" w:hAnsi="Verdana" w:cs="Verdana"/>
                <w:b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Kompetencje społeczne</w:t>
            </w:r>
          </w:p>
          <w:p w14:paraId="720437A3" w14:textId="77777777" w:rsidR="00B26DE9" w:rsidRDefault="00B26DE9" w:rsidP="00B16BDB">
            <w:pPr>
              <w:jc w:val="center"/>
            </w:pPr>
            <w:r>
              <w:rPr>
                <w:rFonts w:ascii="Verdana" w:hAnsi="Verdana" w:cs="Verdana"/>
                <w:b/>
                <w:sz w:val="14"/>
                <w:szCs w:val="14"/>
              </w:rPr>
              <w:t>postawy</w:t>
            </w:r>
          </w:p>
        </w:tc>
      </w:tr>
      <w:tr w:rsidR="00DF0B28" w:rsidRPr="000D0FEE" w14:paraId="7B7633FE" w14:textId="77777777" w:rsidTr="00FB5D46">
        <w:trPr>
          <w:trHeight w:val="225"/>
        </w:trPr>
        <w:tc>
          <w:tcPr>
            <w:tcW w:w="18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1DD5" w14:textId="77777777" w:rsidR="00B26DE9" w:rsidRDefault="00B26DE9" w:rsidP="00430C5A">
            <w:pPr>
              <w:jc w:val="center"/>
              <w:rPr>
                <w:rFonts w:ascii="Verdana" w:hAnsi="Verdana" w:cs="Verdana"/>
                <w:b/>
                <w:color w:val="FF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E</w:t>
            </w:r>
            <w:r w:rsidR="00430C5A">
              <w:rPr>
                <w:rFonts w:ascii="Verdana" w:hAnsi="Verdana" w:cs="Verdana"/>
                <w:b/>
                <w:sz w:val="14"/>
                <w:szCs w:val="14"/>
              </w:rPr>
              <w:t>U</w:t>
            </w:r>
            <w:r>
              <w:rPr>
                <w:rFonts w:ascii="Verdana" w:hAnsi="Verdana" w:cs="Verdana"/>
                <w:b/>
                <w:sz w:val="14"/>
                <w:szCs w:val="14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40F4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27863"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C2E8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1845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E9EEAC" w14:textId="77777777" w:rsidR="00B26DE9" w:rsidRPr="00727863" w:rsidRDefault="004A0D6A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</w:tr>
      <w:tr w:rsidR="00DF0B28" w:rsidRPr="000D0FEE" w14:paraId="04D34711" w14:textId="77777777" w:rsidTr="00FB5D46">
        <w:trPr>
          <w:trHeight w:val="61"/>
        </w:trPr>
        <w:tc>
          <w:tcPr>
            <w:tcW w:w="18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8CB1" w14:textId="77777777" w:rsidR="00B26DE9" w:rsidRDefault="00B26DE9" w:rsidP="00430C5A">
            <w:pPr>
              <w:jc w:val="center"/>
              <w:rPr>
                <w:rFonts w:ascii="Verdana" w:hAnsi="Verdana" w:cs="Verdana"/>
                <w:b/>
                <w:color w:val="FF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E</w:t>
            </w:r>
            <w:r w:rsidR="00430C5A">
              <w:rPr>
                <w:rFonts w:ascii="Verdana" w:hAnsi="Verdana" w:cs="Verdana"/>
                <w:b/>
                <w:sz w:val="14"/>
                <w:szCs w:val="14"/>
              </w:rPr>
              <w:t>U</w:t>
            </w:r>
            <w:r>
              <w:rPr>
                <w:rFonts w:ascii="Verdana" w:hAnsi="Verdana" w:cs="Verdana"/>
                <w:b/>
                <w:sz w:val="14"/>
                <w:szCs w:val="14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07B0" w14:textId="77777777" w:rsidR="00B26DE9" w:rsidRPr="00727863" w:rsidRDefault="004A0D6A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DD47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27863"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D923" w14:textId="77777777" w:rsidR="00B26DE9" w:rsidRPr="00727863" w:rsidRDefault="004A0D6A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520695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27863"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</w:tr>
      <w:tr w:rsidR="00DF0B28" w:rsidRPr="000D0FEE" w14:paraId="11B18244" w14:textId="77777777" w:rsidTr="00FB5D46">
        <w:tc>
          <w:tcPr>
            <w:tcW w:w="18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0ED9" w14:textId="77777777" w:rsidR="00B26DE9" w:rsidRDefault="00B26DE9" w:rsidP="00430C5A">
            <w:pPr>
              <w:jc w:val="center"/>
              <w:rPr>
                <w:rFonts w:ascii="Verdana" w:hAnsi="Verdana" w:cs="Verdana"/>
                <w:b/>
                <w:color w:val="FF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sz w:val="14"/>
                <w:szCs w:val="14"/>
              </w:rPr>
              <w:t>E</w:t>
            </w:r>
            <w:r w:rsidR="00430C5A">
              <w:rPr>
                <w:rFonts w:ascii="Verdana" w:hAnsi="Verdana" w:cs="Verdana"/>
                <w:b/>
                <w:sz w:val="14"/>
                <w:szCs w:val="14"/>
              </w:rPr>
              <w:t>U</w:t>
            </w:r>
            <w:r>
              <w:rPr>
                <w:rFonts w:ascii="Verdana" w:hAnsi="Verdana" w:cs="Verdana"/>
                <w:b/>
                <w:sz w:val="14"/>
                <w:szCs w:val="14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7318" w14:textId="77777777" w:rsidR="00B26DE9" w:rsidRPr="00727863" w:rsidRDefault="004A0D6A" w:rsidP="00B16BDB">
            <w:pPr>
              <w:snapToGrid w:val="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5EDF" w14:textId="77777777" w:rsidR="00B26DE9" w:rsidRPr="00727863" w:rsidRDefault="00B26DE9" w:rsidP="00B16BDB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27863"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744B" w14:textId="77777777" w:rsidR="00B26DE9" w:rsidRPr="00727863" w:rsidRDefault="004A0D6A" w:rsidP="00B16BDB">
            <w:pPr>
              <w:snapToGrid w:val="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X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B22E93" w14:textId="77777777" w:rsidR="00B26DE9" w:rsidRPr="004A0D6A" w:rsidRDefault="004A0D6A" w:rsidP="00B16BDB">
            <w:pPr>
              <w:jc w:val="center"/>
              <w:rPr>
                <w:b/>
                <w:bCs/>
                <w:sz w:val="16"/>
                <w:szCs w:val="16"/>
              </w:rPr>
            </w:pPr>
            <w:r w:rsidRPr="004A0D6A"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FC161C" w:rsidRPr="000D0FEE" w14:paraId="472B412B" w14:textId="77777777" w:rsidTr="008D783B">
        <w:trPr>
          <w:trHeight w:val="25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61DF1B68" w14:textId="77777777" w:rsidR="00FC161C" w:rsidRPr="000D0FEE" w:rsidRDefault="00FC161C" w:rsidP="00C80B51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Kryteria oceny </w:t>
            </w:r>
            <w:r w:rsidR="001B0502" w:rsidRPr="000D0FEE">
              <w:rPr>
                <w:rFonts w:ascii="Verdana" w:hAnsi="Verdana"/>
                <w:b/>
                <w:sz w:val="16"/>
                <w:szCs w:val="16"/>
              </w:rPr>
              <w:t>osiągnięcia efektów kształcenia</w:t>
            </w:r>
          </w:p>
        </w:tc>
      </w:tr>
      <w:tr w:rsidR="00A30E95" w:rsidRPr="000D0FEE" w14:paraId="0421539B" w14:textId="77777777" w:rsidTr="008D783B">
        <w:trPr>
          <w:trHeight w:val="131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16FE709" w14:textId="77777777" w:rsidR="00A30E95" w:rsidRPr="000D0FEE" w:rsidRDefault="00A30E95" w:rsidP="00762620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 – formujące:</w:t>
            </w:r>
          </w:p>
        </w:tc>
        <w:tc>
          <w:tcPr>
            <w:tcW w:w="6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FF2B00" w14:textId="77777777" w:rsidR="00A30E95" w:rsidRPr="000D0FEE" w:rsidRDefault="00A30E95" w:rsidP="0076262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E95" w:rsidRPr="000D0FEE" w14:paraId="260AB943" w14:textId="77777777" w:rsidTr="008D783B">
        <w:trPr>
          <w:trHeight w:val="68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D91020E" w14:textId="77777777" w:rsidR="00A30E95" w:rsidRPr="00D945F2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F1. </w:t>
            </w:r>
            <w:r w:rsidRPr="00D945F2">
              <w:rPr>
                <w:rFonts w:ascii="Verdana" w:hAnsi="Verdana"/>
                <w:sz w:val="16"/>
                <w:szCs w:val="16"/>
              </w:rPr>
              <w:t>Oceny ze sprawdzianów pisemnych wiedzy objętej treścią wykładów</w:t>
            </w:r>
            <w:r>
              <w:rPr>
                <w:rFonts w:ascii="Verdana" w:hAnsi="Verdana"/>
                <w:sz w:val="16"/>
                <w:szCs w:val="16"/>
              </w:rPr>
              <w:t xml:space="preserve"> i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 ćwiczeń.</w:t>
            </w:r>
          </w:p>
          <w:p w14:paraId="0F089507" w14:textId="77777777" w:rsidR="00A30E95" w:rsidRPr="00D945F2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F2.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>Ocena z aktywności na ćwiczeniach.</w:t>
            </w:r>
          </w:p>
          <w:p w14:paraId="5749DB06" w14:textId="77777777" w:rsidR="00A30E95" w:rsidRPr="00D945F2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F3.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>Ocena z</w:t>
            </w:r>
            <w:r w:rsidR="004A0D6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 wystąpień na ćwiczeniach.</w:t>
            </w:r>
          </w:p>
          <w:p w14:paraId="476458D6" w14:textId="77777777" w:rsidR="00A30E95" w:rsidRPr="00D945F2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F4.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>Ocena za sposób prowadzenia analizy danego zdarzenia w ramach studium przypadków.</w:t>
            </w:r>
          </w:p>
          <w:p w14:paraId="6FB0D38B" w14:textId="77777777" w:rsidR="00A30E95" w:rsidRPr="000D0FEE" w:rsidRDefault="00A30E95" w:rsidP="00762620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F5.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>Ocena efektów pracy w ramach samokształcenia.</w:t>
            </w:r>
          </w:p>
          <w:p w14:paraId="6DB07879" w14:textId="77777777" w:rsidR="00A30E95" w:rsidRPr="000D0FEE" w:rsidRDefault="00A30E95" w:rsidP="00762620">
            <w:pPr>
              <w:pStyle w:val="Bezodstpw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F6.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>Ocena umiejętności z zakresu prowadzenia dyskusji podczas ćwiczeń.</w:t>
            </w:r>
          </w:p>
        </w:tc>
      </w:tr>
      <w:tr w:rsidR="00A30E95" w:rsidRPr="000D0FEE" w14:paraId="18508DDC" w14:textId="77777777" w:rsidTr="008D783B">
        <w:trPr>
          <w:trHeight w:val="165"/>
        </w:trPr>
        <w:tc>
          <w:tcPr>
            <w:tcW w:w="0" w:type="auto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4720A32" w14:textId="77777777" w:rsidR="00A30E95" w:rsidRPr="000D0FEE" w:rsidRDefault="00A30E95" w:rsidP="0076262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 – podsumowujące:</w:t>
            </w:r>
          </w:p>
        </w:tc>
        <w:tc>
          <w:tcPr>
            <w:tcW w:w="6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FDE540" w14:textId="77777777" w:rsidR="00A30E95" w:rsidRPr="000D0FEE" w:rsidRDefault="00A30E95" w:rsidP="0076262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E95" w:rsidRPr="000D0FEE" w14:paraId="641CBED8" w14:textId="77777777" w:rsidTr="008D783B">
        <w:trPr>
          <w:trHeight w:val="442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55F00F1" w14:textId="77777777" w:rsidR="00A30E95" w:rsidRPr="000D0FEE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P1. 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Egzamin pisemny z zakresu materiału wykładowego – </w:t>
            </w:r>
            <w:r w:rsidR="004A0D6A">
              <w:rPr>
                <w:rFonts w:ascii="Verdana" w:hAnsi="Verdana"/>
                <w:sz w:val="16"/>
                <w:szCs w:val="16"/>
              </w:rPr>
              <w:t>10</w:t>
            </w:r>
            <w:r w:rsidRPr="00D945F2">
              <w:rPr>
                <w:rFonts w:ascii="Verdana" w:hAnsi="Verdana"/>
                <w:sz w:val="16"/>
                <w:szCs w:val="16"/>
              </w:rPr>
              <w:t>0% oceny końcowej</w:t>
            </w:r>
            <w:r w:rsidR="004A0D6A">
              <w:rPr>
                <w:rFonts w:ascii="Verdana" w:hAnsi="Verdana"/>
                <w:sz w:val="16"/>
                <w:szCs w:val="16"/>
              </w:rPr>
              <w:t xml:space="preserve"> wykładów</w:t>
            </w:r>
            <w:r w:rsidRPr="00D945F2">
              <w:rPr>
                <w:rFonts w:ascii="Verdana" w:hAnsi="Verdana"/>
                <w:sz w:val="16"/>
                <w:szCs w:val="16"/>
              </w:rPr>
              <w:t>.</w:t>
            </w:r>
          </w:p>
          <w:p w14:paraId="08B41D75" w14:textId="5576EAE5" w:rsidR="00A30E95" w:rsidRPr="000D0FEE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P2. 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Oceny z dwóch pisemnych sprawdzianów – </w:t>
            </w:r>
            <w:r w:rsidR="00FB5D46">
              <w:rPr>
                <w:rFonts w:ascii="Verdana" w:hAnsi="Verdana"/>
                <w:sz w:val="16"/>
                <w:szCs w:val="16"/>
              </w:rPr>
              <w:t>100</w:t>
            </w:r>
            <w:r w:rsidRPr="00D945F2">
              <w:rPr>
                <w:rFonts w:ascii="Verdana" w:hAnsi="Verdana"/>
                <w:sz w:val="16"/>
                <w:szCs w:val="16"/>
              </w:rPr>
              <w:t>% oceny końcowej</w:t>
            </w:r>
            <w:r w:rsidR="004A0D6A">
              <w:rPr>
                <w:rFonts w:ascii="Verdana" w:hAnsi="Verdana"/>
                <w:sz w:val="16"/>
                <w:szCs w:val="16"/>
              </w:rPr>
              <w:t xml:space="preserve"> ćwiczeń</w:t>
            </w:r>
            <w:r w:rsidRPr="00D945F2">
              <w:rPr>
                <w:rFonts w:ascii="Verdana" w:hAnsi="Verdana"/>
                <w:sz w:val="16"/>
                <w:szCs w:val="16"/>
              </w:rPr>
              <w:t>.</w:t>
            </w:r>
          </w:p>
          <w:p w14:paraId="00DAC74E" w14:textId="2E89F7BA" w:rsidR="00A30E95" w:rsidRPr="000D0FEE" w:rsidRDefault="00A30E95" w:rsidP="00762620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P3.</w:t>
            </w:r>
            <w:r w:rsidR="004A0D6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Oceny z </w:t>
            </w:r>
            <w:r w:rsidR="00FB5D46">
              <w:rPr>
                <w:rFonts w:ascii="Verdana" w:hAnsi="Verdana"/>
                <w:sz w:val="16"/>
                <w:szCs w:val="16"/>
              </w:rPr>
              <w:t>zadań realizowanych podczas laboratoriów</w:t>
            </w:r>
            <w:r w:rsidRPr="00D945F2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FB5D46">
              <w:rPr>
                <w:rFonts w:ascii="Verdana" w:hAnsi="Verdana"/>
                <w:sz w:val="16"/>
                <w:szCs w:val="16"/>
              </w:rPr>
              <w:t>100</w:t>
            </w:r>
            <w:r w:rsidRPr="00D945F2">
              <w:rPr>
                <w:rFonts w:ascii="Verdana" w:hAnsi="Verdana"/>
                <w:sz w:val="16"/>
                <w:szCs w:val="16"/>
              </w:rPr>
              <w:t>% oceny końcowej</w:t>
            </w:r>
            <w:r w:rsidR="0033171A">
              <w:rPr>
                <w:rFonts w:ascii="Verdana" w:hAnsi="Verdana"/>
                <w:sz w:val="16"/>
                <w:szCs w:val="16"/>
              </w:rPr>
              <w:t xml:space="preserve"> ćwiczeń</w:t>
            </w:r>
          </w:p>
        </w:tc>
      </w:tr>
      <w:tr w:rsidR="00A30E95" w:rsidRPr="000D0FEE" w14:paraId="4975EE41" w14:textId="77777777" w:rsidTr="008D783B">
        <w:trPr>
          <w:trHeight w:val="27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3DD2578F" w14:textId="77777777" w:rsidR="00A30E95" w:rsidRPr="000D0FEE" w:rsidRDefault="00A30E95" w:rsidP="00324C2C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Skala ocen</w:t>
            </w:r>
          </w:p>
        </w:tc>
      </w:tr>
      <w:tr w:rsidR="00A30E95" w:rsidRPr="000D0FEE" w14:paraId="3BC26892" w14:textId="77777777" w:rsidTr="008D783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41FD44" w14:textId="77777777" w:rsidR="00A30E95" w:rsidRPr="000D0FEE" w:rsidRDefault="00A30E95" w:rsidP="00A57477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Ocena: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9E08C0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Poziom wiedzy, umiejętności, kompetencji personalnych i społecznych:</w:t>
            </w:r>
          </w:p>
        </w:tc>
      </w:tr>
      <w:tr w:rsidR="00A30E95" w:rsidRPr="000D0FEE" w14:paraId="7AF3259A" w14:textId="77777777" w:rsidTr="008D783B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327312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5,0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753EB3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 znakomita wiedza, umiejętności, kompetencje personalne i społeczne</w:t>
            </w:r>
          </w:p>
        </w:tc>
      </w:tr>
      <w:tr w:rsidR="00A30E95" w:rsidRPr="000D0FEE" w14:paraId="49E415EB" w14:textId="77777777" w:rsidTr="008D783B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F67736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4,5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482C9A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 bardzo dobra wiedza, umiejętności, kompetencje personalne i społeczne</w:t>
            </w:r>
          </w:p>
        </w:tc>
      </w:tr>
      <w:tr w:rsidR="00A30E95" w:rsidRPr="000D0FEE" w14:paraId="09855BF6" w14:textId="77777777" w:rsidTr="008D783B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29A985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4,0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59224B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 dobra wiedza, umiejętności, kompetencje personalne i społeczne</w:t>
            </w:r>
          </w:p>
        </w:tc>
      </w:tr>
      <w:tr w:rsidR="00A30E95" w:rsidRPr="000D0FEE" w14:paraId="613347D9" w14:textId="77777777" w:rsidTr="008D783B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58F22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3,5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F0EFFB" w14:textId="77777777" w:rsidR="00A30E95" w:rsidRPr="000D0FEE" w:rsidRDefault="00A30E95" w:rsidP="007E242C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 zadowalająca wiedza, umiejętności, kompetencje personalne i społeczne, ale ze znaczącymi     niedociągnięciami</w:t>
            </w:r>
          </w:p>
        </w:tc>
      </w:tr>
      <w:tr w:rsidR="00A30E95" w:rsidRPr="000D0FEE" w14:paraId="394F47D6" w14:textId="77777777" w:rsidTr="008D783B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583D9B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3,0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401AC1" w14:textId="77777777" w:rsidR="00A30E95" w:rsidRPr="000D0FEE" w:rsidRDefault="00A30E95" w:rsidP="007E242C">
            <w:pPr>
              <w:pStyle w:val="Bezodstpw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 zadowalająca wiedza, umiejętności, kompetencje personalne i społeczne, ale z licznymi   błędami</w:t>
            </w:r>
          </w:p>
        </w:tc>
      </w:tr>
      <w:tr w:rsidR="00A30E95" w:rsidRPr="000D0FEE" w14:paraId="21BE5E5B" w14:textId="77777777" w:rsidTr="008D783B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83C1E6" w14:textId="77777777" w:rsidR="00A30E95" w:rsidRPr="000D0FEE" w:rsidRDefault="00A30E95" w:rsidP="007E242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7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B25046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>- niezadowalająca wiedza, umiejętności, kompetencje personalne i społeczne</w:t>
            </w:r>
          </w:p>
        </w:tc>
      </w:tr>
      <w:tr w:rsidR="00A30E95" w:rsidRPr="000D0FEE" w14:paraId="10F8DFD2" w14:textId="77777777" w:rsidTr="008D783B"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F368321" w14:textId="77777777" w:rsidR="00A30E95" w:rsidRPr="000D0FEE" w:rsidRDefault="00A30E95" w:rsidP="001779E9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Forma zakończenia: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9515A10" w14:textId="77777777" w:rsidR="00A30E95" w:rsidRPr="00FF669D" w:rsidRDefault="00A30E95" w:rsidP="00FF669D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F669D">
              <w:rPr>
                <w:rFonts w:ascii="Verdana" w:hAnsi="Verdana"/>
                <w:b/>
                <w:sz w:val="16"/>
                <w:szCs w:val="16"/>
              </w:rPr>
              <w:t>Egzamin</w:t>
            </w:r>
          </w:p>
        </w:tc>
      </w:tr>
      <w:tr w:rsidR="00A30E95" w:rsidRPr="000D0FEE" w14:paraId="7CD52204" w14:textId="77777777" w:rsidTr="008D783B">
        <w:trPr>
          <w:trHeight w:val="258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6AF441F" w14:textId="77777777" w:rsidR="00A30E95" w:rsidRPr="000D0FEE" w:rsidRDefault="00A30E95" w:rsidP="002779F7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Obciążenie pracą  studenta</w:t>
            </w:r>
          </w:p>
        </w:tc>
      </w:tr>
      <w:tr w:rsidR="0033171A" w:rsidRPr="000D0FEE" w14:paraId="3CBFDC9E" w14:textId="77777777">
        <w:trPr>
          <w:trHeight w:val="3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86DB9B" w14:textId="77777777" w:rsidR="0033171A" w:rsidRPr="000D0FEE" w:rsidRDefault="0033171A" w:rsidP="0033171A">
            <w:pPr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Forma aktywności</w:t>
            </w:r>
          </w:p>
          <w:p w14:paraId="2BA38F5E" w14:textId="77777777" w:rsidR="0033171A" w:rsidRPr="000D0FEE" w:rsidRDefault="0033171A" w:rsidP="00DF0B2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3171A" w:rsidRPr="000D0FEE" w14:paraId="5008E7E2" w14:textId="77777777">
        <w:trPr>
          <w:trHeight w:val="686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7F8094" w14:textId="34D1A464" w:rsidR="0033171A" w:rsidRPr="00626C27" w:rsidRDefault="0033171A" w:rsidP="00DF0B28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 xml:space="preserve">1. Godziny kontaktowe z nauczycielem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D0FEE">
              <w:rPr>
                <w:rFonts w:ascii="Verdana" w:hAnsi="Verdana"/>
                <w:sz w:val="16"/>
                <w:szCs w:val="16"/>
              </w:rPr>
              <w:t>akademickim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D0FEE">
              <w:rPr>
                <w:rFonts w:ascii="Verdana" w:hAnsi="Verdana"/>
                <w:sz w:val="16"/>
                <w:szCs w:val="16"/>
              </w:rPr>
              <w:t xml:space="preserve"> :</w:t>
            </w: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C0124">
              <w:rPr>
                <w:rFonts w:ascii="Verdana" w:hAnsi="Verdana"/>
                <w:b/>
                <w:sz w:val="16"/>
                <w:szCs w:val="16"/>
              </w:rPr>
              <w:t>22</w:t>
            </w:r>
          </w:p>
          <w:p w14:paraId="617465CF" w14:textId="61247B78" w:rsidR="0033171A" w:rsidRDefault="0033171A" w:rsidP="00DF0B28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sz w:val="16"/>
                <w:szCs w:val="16"/>
              </w:rPr>
              <w:t xml:space="preserve"> 2. Przygotowanie się do zajęć:</w:t>
            </w: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C0124">
              <w:rPr>
                <w:rFonts w:ascii="Verdana" w:hAnsi="Verdana"/>
                <w:b/>
                <w:sz w:val="16"/>
                <w:szCs w:val="16"/>
              </w:rPr>
              <w:t>80</w:t>
            </w:r>
          </w:p>
          <w:p w14:paraId="4972B14E" w14:textId="05A6E25E" w:rsidR="0033171A" w:rsidRPr="000D0FEE" w:rsidRDefault="0033171A" w:rsidP="0033171A">
            <w:pPr>
              <w:ind w:left="66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 xml:space="preserve">SUMA: </w:t>
            </w:r>
            <w:r w:rsidR="00FB5D46">
              <w:rPr>
                <w:rFonts w:ascii="Verdana" w:hAnsi="Verdana"/>
                <w:b/>
                <w:sz w:val="16"/>
                <w:szCs w:val="16"/>
              </w:rPr>
              <w:t>10</w:t>
            </w:r>
            <w:r w:rsidR="004C0124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</w:tr>
      <w:tr w:rsidR="00A30E95" w:rsidRPr="000D0FEE" w14:paraId="2E8AF5D3" w14:textId="77777777" w:rsidTr="008D783B"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00B4AE2F" w14:textId="77777777" w:rsidR="00A30E95" w:rsidRPr="000D0FEE" w:rsidRDefault="00A30E95" w:rsidP="001B0502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Literatura</w:t>
            </w:r>
          </w:p>
        </w:tc>
      </w:tr>
      <w:tr w:rsidR="00A30E95" w:rsidRPr="000D0FEE" w14:paraId="561AC026" w14:textId="77777777" w:rsidTr="008D783B">
        <w:trPr>
          <w:trHeight w:val="210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0574B3" w14:textId="77777777" w:rsidR="00A30E95" w:rsidRDefault="00A30E95" w:rsidP="00EA33F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Podstawowa:</w:t>
            </w:r>
          </w:p>
          <w:p w14:paraId="005ABC3A" w14:textId="77777777" w:rsidR="00626C27" w:rsidRPr="000D0FEE" w:rsidRDefault="00626C27" w:rsidP="00EA33F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248050F" w14:textId="77777777" w:rsidR="00626C27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P. Dela, Założenia działań w cyberprzestrzeni, Wydawnictwo Naukowe PWN, Warszawa 2022.</w:t>
            </w:r>
          </w:p>
          <w:p w14:paraId="0CB96A98" w14:textId="1A42BBC4" w:rsidR="00D92B88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R. Janczewski, Cyberwalka. Militarny wymiar działań, Wydawnictwo Naukowe PWN, Warszawa 2023.</w:t>
            </w:r>
          </w:p>
          <w:p w14:paraId="6BCAB29A" w14:textId="6F155DBF" w:rsidR="00FB5D46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K. Liderman, </w:t>
            </w:r>
            <w:r w:rsidR="00D92B88">
              <w:rPr>
                <w:rFonts w:ascii="Tahoma" w:hAnsi="Tahoma" w:cs="Tahoma"/>
                <w:color w:val="000000"/>
                <w:sz w:val="16"/>
                <w:szCs w:val="16"/>
              </w:rPr>
              <w:t>Bezpieczeństwo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informacyjne. Nowe wyzwania, Wydawnictwo Naukowe PWN, Warszawa 2017.</w:t>
            </w:r>
          </w:p>
          <w:p w14:paraId="733177C4" w14:textId="77777777" w:rsidR="00FB5D46" w:rsidRDefault="00FB5D46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J. Kosiński, Paradygmaty cyberprzestępczości, Dyfin, Warszawa 2015.</w:t>
            </w:r>
          </w:p>
          <w:p w14:paraId="6E232A4D" w14:textId="178211BB" w:rsidR="00FB5D46" w:rsidRPr="00EE4E08" w:rsidRDefault="00D92B88" w:rsidP="00F5469C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Artykuły publikowane na łamach czasopisma naukowego „Cybersecurity &amp; cybercrime”, AMW, Gdynia.</w:t>
            </w:r>
          </w:p>
        </w:tc>
      </w:tr>
      <w:tr w:rsidR="00A30E95" w:rsidRPr="000D0FEE" w14:paraId="42E64807" w14:textId="77777777" w:rsidTr="008D783B"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4A67D1" w14:textId="77777777" w:rsidR="00A30E95" w:rsidRDefault="00A30E95" w:rsidP="00571E86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Uzupełniająca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  <w:p w14:paraId="3363040F" w14:textId="1C19276F" w:rsidR="00D92B88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P. Dela, Elementy propagandy w życiu publicznym, Studia Politologiczne, 2019/54, UW, Warszawa 2015.</w:t>
            </w:r>
          </w:p>
          <w:p w14:paraId="05BBAC82" w14:textId="0404D797" w:rsidR="00D92B88" w:rsidRDefault="00D92B88" w:rsidP="00D92B88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92B88">
              <w:rPr>
                <w:rFonts w:ascii="Tahoma" w:hAnsi="Tahoma" w:cs="Tahoma"/>
                <w:sz w:val="16"/>
                <w:szCs w:val="16"/>
              </w:rPr>
              <w:t xml:space="preserve">T. Aleksandrowicz, </w:t>
            </w:r>
            <w:r w:rsidRPr="00D92B88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Podstawy walki informacyjnej</w:t>
            </w:r>
            <w:r w:rsidRPr="00D92B88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,</w:t>
            </w:r>
            <w:r w:rsidRPr="00D92B8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Editions Spotkania, Warszawa 2016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16096D95" w14:textId="1E5EA9C8" w:rsidR="00ED3072" w:rsidRPr="00D92B88" w:rsidRDefault="00D92B88" w:rsidP="00853B8E">
            <w:pPr>
              <w:numPr>
                <w:ilvl w:val="0"/>
                <w:numId w:val="33"/>
              </w:numPr>
              <w:tabs>
                <w:tab w:val="clear" w:pos="720"/>
                <w:tab w:val="num" w:pos="356"/>
              </w:tabs>
              <w:spacing w:after="75"/>
              <w:ind w:left="356" w:hanging="356"/>
              <w:rPr>
                <w:rFonts w:ascii="Verdana" w:hAnsi="Verdana"/>
                <w:sz w:val="16"/>
                <w:szCs w:val="16"/>
              </w:rPr>
            </w:pPr>
            <w:r w:rsidRPr="00D92B88">
              <w:rPr>
                <w:rFonts w:ascii="Tahoma" w:hAnsi="Tahoma" w:cs="Tahoma"/>
                <w:sz w:val="16"/>
                <w:szCs w:val="16"/>
              </w:rPr>
              <w:t>Ustawy</w:t>
            </w:r>
            <w:r w:rsidR="00663E48">
              <w:rPr>
                <w:rFonts w:ascii="Tahoma" w:hAnsi="Tahoma" w:cs="Tahoma"/>
                <w:sz w:val="16"/>
                <w:szCs w:val="16"/>
              </w:rPr>
              <w:t xml:space="preserve">, polityki, strategie i doktryny </w:t>
            </w:r>
            <w:r w:rsidRPr="00D92B88">
              <w:rPr>
                <w:rFonts w:ascii="Tahoma" w:hAnsi="Tahoma" w:cs="Tahoma"/>
                <w:sz w:val="16"/>
                <w:szCs w:val="16"/>
              </w:rPr>
              <w:t xml:space="preserve"> związane z cyberbezpieczeńswem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państwa</w:t>
            </w:r>
            <w:r w:rsidRPr="00D92B88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2BDB570" w14:textId="77777777" w:rsidR="00A30E95" w:rsidRPr="00D32080" w:rsidRDefault="00A30E95" w:rsidP="00F5469C">
            <w:pPr>
              <w:pStyle w:val="Bezodstpw"/>
              <w:ind w:left="356"/>
              <w:rPr>
                <w:rFonts w:ascii="Verdana" w:hAnsi="Verdana"/>
                <w:b/>
                <w:color w:val="FF0000"/>
                <w:sz w:val="16"/>
                <w:szCs w:val="16"/>
              </w:rPr>
            </w:pPr>
          </w:p>
        </w:tc>
      </w:tr>
      <w:tr w:rsidR="00A30E95" w:rsidRPr="000D0FEE" w14:paraId="41FAA600" w14:textId="77777777" w:rsidTr="008D783B">
        <w:trPr>
          <w:trHeight w:val="285"/>
        </w:trPr>
        <w:tc>
          <w:tcPr>
            <w:tcW w:w="96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1766132F" w14:textId="77777777" w:rsidR="00A30E95" w:rsidRPr="000D0FEE" w:rsidRDefault="00A30E95" w:rsidP="00581DC7">
            <w:pPr>
              <w:spacing w:line="36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0D0FEE">
              <w:rPr>
                <w:rFonts w:ascii="Verdana" w:hAnsi="Verdana"/>
                <w:b/>
                <w:sz w:val="16"/>
                <w:szCs w:val="16"/>
              </w:rPr>
              <w:t>Inne przydatne informacje o przedmiocie:</w:t>
            </w:r>
          </w:p>
        </w:tc>
      </w:tr>
      <w:tr w:rsidR="00A30E95" w:rsidRPr="000D0FEE" w14:paraId="0AB31CEE" w14:textId="77777777" w:rsidTr="008D783B">
        <w:trPr>
          <w:trHeight w:val="105"/>
        </w:trPr>
        <w:tc>
          <w:tcPr>
            <w:tcW w:w="96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BF231E" w14:textId="73EEF05F" w:rsidR="00A30E95" w:rsidRPr="000D0FEE" w:rsidRDefault="00A30E95" w:rsidP="002B6651">
            <w:pPr>
              <w:pStyle w:val="Bezodstpw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4698093" w14:textId="77777777" w:rsidR="00844762" w:rsidRPr="000D0FEE" w:rsidRDefault="00844762" w:rsidP="00C151AD">
      <w:pPr>
        <w:rPr>
          <w:rFonts w:ascii="Verdana" w:hAnsi="Verdana"/>
          <w:b/>
          <w:sz w:val="16"/>
          <w:szCs w:val="16"/>
        </w:rPr>
      </w:pPr>
    </w:p>
    <w:sectPr w:rsidR="00844762" w:rsidRPr="000D0FEE" w:rsidSect="005961F3">
      <w:footerReference w:type="default" r:id="rId8"/>
      <w:pgSz w:w="11906" w:h="16838"/>
      <w:pgMar w:top="42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7F0F9" w14:textId="77777777" w:rsidR="00781DB6" w:rsidRDefault="00781DB6" w:rsidP="00830D8B">
      <w:r>
        <w:separator/>
      </w:r>
    </w:p>
  </w:endnote>
  <w:endnote w:type="continuationSeparator" w:id="0">
    <w:p w14:paraId="249DA81E" w14:textId="77777777" w:rsidR="00781DB6" w:rsidRDefault="00781DB6" w:rsidP="0083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D7AE9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93895" w14:textId="77777777" w:rsidR="00830D8B" w:rsidRPr="00830D8B" w:rsidRDefault="00830D8B">
    <w:pPr>
      <w:pStyle w:val="Stopka"/>
      <w:jc w:val="right"/>
      <w:rPr>
        <w:rFonts w:ascii="Verdana" w:hAnsi="Verdana"/>
        <w:sz w:val="14"/>
        <w:szCs w:val="14"/>
      </w:rPr>
    </w:pPr>
    <w:r w:rsidRPr="00830D8B">
      <w:rPr>
        <w:rFonts w:ascii="Verdana" w:hAnsi="Verdana"/>
        <w:sz w:val="14"/>
        <w:szCs w:val="14"/>
      </w:rPr>
      <w:fldChar w:fldCharType="begin"/>
    </w:r>
    <w:r w:rsidRPr="00830D8B">
      <w:rPr>
        <w:rFonts w:ascii="Verdana" w:hAnsi="Verdana"/>
        <w:sz w:val="14"/>
        <w:szCs w:val="14"/>
      </w:rPr>
      <w:instrText xml:space="preserve"> PAGE   \* MERGEFORMAT </w:instrText>
    </w:r>
    <w:r w:rsidRPr="00830D8B">
      <w:rPr>
        <w:rFonts w:ascii="Verdana" w:hAnsi="Verdana"/>
        <w:sz w:val="14"/>
        <w:szCs w:val="14"/>
      </w:rPr>
      <w:fldChar w:fldCharType="separate"/>
    </w:r>
    <w:r w:rsidR="00A17315">
      <w:rPr>
        <w:rFonts w:ascii="Verdana" w:hAnsi="Verdana"/>
        <w:noProof/>
        <w:sz w:val="14"/>
        <w:szCs w:val="14"/>
      </w:rPr>
      <w:t>2</w:t>
    </w:r>
    <w:r w:rsidRPr="00830D8B">
      <w:rPr>
        <w:rFonts w:ascii="Verdana" w:hAnsi="Verdana"/>
        <w:sz w:val="14"/>
        <w:szCs w:val="14"/>
      </w:rPr>
      <w:fldChar w:fldCharType="end"/>
    </w:r>
  </w:p>
  <w:p w14:paraId="600C7E40" w14:textId="77777777" w:rsidR="00830D8B" w:rsidRDefault="00830D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3F7F5" w14:textId="77777777" w:rsidR="00781DB6" w:rsidRDefault="00781DB6" w:rsidP="00830D8B">
      <w:r>
        <w:separator/>
      </w:r>
    </w:p>
  </w:footnote>
  <w:footnote w:type="continuationSeparator" w:id="0">
    <w:p w14:paraId="040A2EB7" w14:textId="77777777" w:rsidR="00781DB6" w:rsidRDefault="00781DB6" w:rsidP="00830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5D6C"/>
    <w:multiLevelType w:val="hybridMultilevel"/>
    <w:tmpl w:val="A33CDAC4"/>
    <w:lvl w:ilvl="0" w:tplc="EA44D4DC">
      <w:start w:val="1"/>
      <w:numFmt w:val="bullet"/>
      <w:lvlText w:val="•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3A053F"/>
    <w:multiLevelType w:val="hybridMultilevel"/>
    <w:tmpl w:val="F636261A"/>
    <w:lvl w:ilvl="0" w:tplc="F516DA4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30E3"/>
    <w:multiLevelType w:val="hybridMultilevel"/>
    <w:tmpl w:val="81D2B464"/>
    <w:lvl w:ilvl="0" w:tplc="E8C8F3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21D86"/>
    <w:multiLevelType w:val="hybridMultilevel"/>
    <w:tmpl w:val="693EC892"/>
    <w:lvl w:ilvl="0" w:tplc="73B2FC3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1257D99"/>
    <w:multiLevelType w:val="hybridMultilevel"/>
    <w:tmpl w:val="766227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328A1"/>
    <w:multiLevelType w:val="hybridMultilevel"/>
    <w:tmpl w:val="B5866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5368DE"/>
    <w:multiLevelType w:val="hybridMultilevel"/>
    <w:tmpl w:val="97ECB008"/>
    <w:lvl w:ilvl="0" w:tplc="CAACA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503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E3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E82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2C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C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47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43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A3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BF157E"/>
    <w:multiLevelType w:val="hybridMultilevel"/>
    <w:tmpl w:val="672C95E0"/>
    <w:lvl w:ilvl="0" w:tplc="2270A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E6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A0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01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C7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65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40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3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72B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A4F16C7"/>
    <w:multiLevelType w:val="hybridMultilevel"/>
    <w:tmpl w:val="FCBA0FAC"/>
    <w:lvl w:ilvl="0" w:tplc="B406B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00B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3EA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10C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523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A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386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929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E6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92002F"/>
    <w:multiLevelType w:val="hybridMultilevel"/>
    <w:tmpl w:val="DF7403F4"/>
    <w:lvl w:ilvl="0" w:tplc="E9BA3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50E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48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B86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20A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5E0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021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24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90E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041268"/>
    <w:multiLevelType w:val="hybridMultilevel"/>
    <w:tmpl w:val="F95A81C8"/>
    <w:lvl w:ilvl="0" w:tplc="11F2C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46087E"/>
    <w:multiLevelType w:val="hybridMultilevel"/>
    <w:tmpl w:val="FBEAE166"/>
    <w:lvl w:ilvl="0" w:tplc="A734F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D80A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4B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8F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E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6A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BEA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2E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D0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67B10FB"/>
    <w:multiLevelType w:val="hybridMultilevel"/>
    <w:tmpl w:val="50368988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496273E7"/>
    <w:multiLevelType w:val="hybridMultilevel"/>
    <w:tmpl w:val="1C1A5B44"/>
    <w:lvl w:ilvl="0" w:tplc="9C12CE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00533"/>
    <w:multiLevelType w:val="hybridMultilevel"/>
    <w:tmpl w:val="50C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50C0C"/>
    <w:multiLevelType w:val="hybridMultilevel"/>
    <w:tmpl w:val="CE5AE2A8"/>
    <w:lvl w:ilvl="0" w:tplc="E6DC2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5A6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48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723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5C2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348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B83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942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6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0B4FC7"/>
    <w:multiLevelType w:val="hybridMultilevel"/>
    <w:tmpl w:val="F05A3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C54C1C"/>
    <w:multiLevelType w:val="hybridMultilevel"/>
    <w:tmpl w:val="21424B40"/>
    <w:lvl w:ilvl="0" w:tplc="30AC9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EEC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3A1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DCD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0A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42F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E491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D63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D0E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C626D2F"/>
    <w:multiLevelType w:val="hybridMultilevel"/>
    <w:tmpl w:val="BFB2C21C"/>
    <w:lvl w:ilvl="0" w:tplc="61184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CC7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26C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5AD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67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27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1C9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7C2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8C9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26E546C"/>
    <w:multiLevelType w:val="hybridMultilevel"/>
    <w:tmpl w:val="E0CC82C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63993688"/>
    <w:multiLevelType w:val="hybridMultilevel"/>
    <w:tmpl w:val="4F909650"/>
    <w:lvl w:ilvl="0" w:tplc="D9786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56369"/>
    <w:multiLevelType w:val="hybridMultilevel"/>
    <w:tmpl w:val="23803300"/>
    <w:lvl w:ilvl="0" w:tplc="0415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19043628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79108A"/>
    <w:multiLevelType w:val="hybridMultilevel"/>
    <w:tmpl w:val="5DD2CA2C"/>
    <w:lvl w:ilvl="0" w:tplc="74567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5E6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AEC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5AB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AE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2C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40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D67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C0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C34559A"/>
    <w:multiLevelType w:val="hybridMultilevel"/>
    <w:tmpl w:val="4F70CC04"/>
    <w:lvl w:ilvl="0" w:tplc="F7B0A214">
      <w:start w:val="1"/>
      <w:numFmt w:val="decimal"/>
      <w:lvlText w:val="%1."/>
      <w:lvlJc w:val="left"/>
      <w:pPr>
        <w:ind w:left="79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6D5238B8"/>
    <w:multiLevelType w:val="hybridMultilevel"/>
    <w:tmpl w:val="5AEA2B6A"/>
    <w:lvl w:ilvl="0" w:tplc="F8DC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48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04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083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402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C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089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D85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DE54533"/>
    <w:multiLevelType w:val="hybridMultilevel"/>
    <w:tmpl w:val="E4DC57D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462581"/>
    <w:multiLevelType w:val="hybridMultilevel"/>
    <w:tmpl w:val="F2A2E932"/>
    <w:lvl w:ilvl="0" w:tplc="EA44D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6E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E9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9E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CB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B81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D41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AE2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FA3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5691A9D"/>
    <w:multiLevelType w:val="hybridMultilevel"/>
    <w:tmpl w:val="56CEB3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721887"/>
    <w:multiLevelType w:val="hybridMultilevel"/>
    <w:tmpl w:val="5B505DDE"/>
    <w:lvl w:ilvl="0" w:tplc="52F88D4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>
    <w:nsid w:val="78702DE5"/>
    <w:multiLevelType w:val="hybridMultilevel"/>
    <w:tmpl w:val="D2F49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7D0AE7"/>
    <w:multiLevelType w:val="hybridMultilevel"/>
    <w:tmpl w:val="5150046A"/>
    <w:lvl w:ilvl="0" w:tplc="9F8E9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874C5"/>
    <w:multiLevelType w:val="hybridMultilevel"/>
    <w:tmpl w:val="158C01CC"/>
    <w:lvl w:ilvl="0" w:tplc="0415000F">
      <w:start w:val="1"/>
      <w:numFmt w:val="decimal"/>
      <w:lvlText w:val="%1."/>
      <w:lvlJc w:val="left"/>
      <w:pPr>
        <w:ind w:left="482" w:hanging="360"/>
      </w:pPr>
    </w:lvl>
    <w:lvl w:ilvl="1" w:tplc="04150019" w:tentative="1">
      <w:start w:val="1"/>
      <w:numFmt w:val="lowerLetter"/>
      <w:lvlText w:val="%2."/>
      <w:lvlJc w:val="left"/>
      <w:pPr>
        <w:ind w:left="1202" w:hanging="360"/>
      </w:pPr>
    </w:lvl>
    <w:lvl w:ilvl="2" w:tplc="0415001B" w:tentative="1">
      <w:start w:val="1"/>
      <w:numFmt w:val="lowerRoman"/>
      <w:lvlText w:val="%3."/>
      <w:lvlJc w:val="right"/>
      <w:pPr>
        <w:ind w:left="1922" w:hanging="180"/>
      </w:pPr>
    </w:lvl>
    <w:lvl w:ilvl="3" w:tplc="0415000F" w:tentative="1">
      <w:start w:val="1"/>
      <w:numFmt w:val="decimal"/>
      <w:lvlText w:val="%4."/>
      <w:lvlJc w:val="left"/>
      <w:pPr>
        <w:ind w:left="2642" w:hanging="360"/>
      </w:pPr>
    </w:lvl>
    <w:lvl w:ilvl="4" w:tplc="04150019" w:tentative="1">
      <w:start w:val="1"/>
      <w:numFmt w:val="lowerLetter"/>
      <w:lvlText w:val="%5."/>
      <w:lvlJc w:val="left"/>
      <w:pPr>
        <w:ind w:left="3362" w:hanging="360"/>
      </w:pPr>
    </w:lvl>
    <w:lvl w:ilvl="5" w:tplc="0415001B" w:tentative="1">
      <w:start w:val="1"/>
      <w:numFmt w:val="lowerRoman"/>
      <w:lvlText w:val="%6."/>
      <w:lvlJc w:val="right"/>
      <w:pPr>
        <w:ind w:left="4082" w:hanging="180"/>
      </w:pPr>
    </w:lvl>
    <w:lvl w:ilvl="6" w:tplc="0415000F" w:tentative="1">
      <w:start w:val="1"/>
      <w:numFmt w:val="decimal"/>
      <w:lvlText w:val="%7."/>
      <w:lvlJc w:val="left"/>
      <w:pPr>
        <w:ind w:left="4802" w:hanging="360"/>
      </w:pPr>
    </w:lvl>
    <w:lvl w:ilvl="7" w:tplc="04150019" w:tentative="1">
      <w:start w:val="1"/>
      <w:numFmt w:val="lowerLetter"/>
      <w:lvlText w:val="%8."/>
      <w:lvlJc w:val="left"/>
      <w:pPr>
        <w:ind w:left="5522" w:hanging="360"/>
      </w:pPr>
    </w:lvl>
    <w:lvl w:ilvl="8" w:tplc="0415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5"/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16"/>
  </w:num>
  <w:num w:numId="6">
    <w:abstractNumId w:val="27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8"/>
  </w:num>
  <w:num w:numId="12">
    <w:abstractNumId w:val="17"/>
  </w:num>
  <w:num w:numId="13">
    <w:abstractNumId w:val="22"/>
  </w:num>
  <w:num w:numId="14">
    <w:abstractNumId w:val="15"/>
  </w:num>
  <w:num w:numId="15">
    <w:abstractNumId w:val="18"/>
  </w:num>
  <w:num w:numId="16">
    <w:abstractNumId w:val="6"/>
  </w:num>
  <w:num w:numId="17">
    <w:abstractNumId w:val="7"/>
  </w:num>
  <w:num w:numId="18">
    <w:abstractNumId w:val="24"/>
  </w:num>
  <w:num w:numId="19">
    <w:abstractNumId w:val="11"/>
  </w:num>
  <w:num w:numId="20">
    <w:abstractNumId w:val="4"/>
  </w:num>
  <w:num w:numId="21">
    <w:abstractNumId w:val="19"/>
  </w:num>
  <w:num w:numId="22">
    <w:abstractNumId w:val="14"/>
  </w:num>
  <w:num w:numId="23">
    <w:abstractNumId w:val="31"/>
  </w:num>
  <w:num w:numId="24">
    <w:abstractNumId w:val="2"/>
  </w:num>
  <w:num w:numId="25">
    <w:abstractNumId w:val="13"/>
  </w:num>
  <w:num w:numId="26">
    <w:abstractNumId w:val="0"/>
  </w:num>
  <w:num w:numId="27">
    <w:abstractNumId w:val="20"/>
  </w:num>
  <w:num w:numId="28">
    <w:abstractNumId w:val="3"/>
  </w:num>
  <w:num w:numId="29">
    <w:abstractNumId w:val="1"/>
  </w:num>
  <w:num w:numId="30">
    <w:abstractNumId w:val="29"/>
  </w:num>
  <w:num w:numId="31">
    <w:abstractNumId w:val="12"/>
  </w:num>
  <w:num w:numId="32">
    <w:abstractNumId w:val="28"/>
  </w:num>
  <w:num w:numId="33">
    <w:abstractNumId w:val="10"/>
  </w:num>
  <w:num w:numId="34">
    <w:abstractNumId w:val="3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FE"/>
    <w:rsid w:val="00005C7D"/>
    <w:rsid w:val="0001077A"/>
    <w:rsid w:val="00014163"/>
    <w:rsid w:val="0001558B"/>
    <w:rsid w:val="000276BC"/>
    <w:rsid w:val="00036E0E"/>
    <w:rsid w:val="00037703"/>
    <w:rsid w:val="00045936"/>
    <w:rsid w:val="00054B12"/>
    <w:rsid w:val="0005658D"/>
    <w:rsid w:val="00067E5A"/>
    <w:rsid w:val="000706E5"/>
    <w:rsid w:val="00074B4E"/>
    <w:rsid w:val="0008177A"/>
    <w:rsid w:val="000830F4"/>
    <w:rsid w:val="00086A33"/>
    <w:rsid w:val="0009074E"/>
    <w:rsid w:val="00091A35"/>
    <w:rsid w:val="000956CA"/>
    <w:rsid w:val="000B678E"/>
    <w:rsid w:val="000C3262"/>
    <w:rsid w:val="000C46E9"/>
    <w:rsid w:val="000D0FEE"/>
    <w:rsid w:val="000E595B"/>
    <w:rsid w:val="000F2D8D"/>
    <w:rsid w:val="00117B0E"/>
    <w:rsid w:val="001539BB"/>
    <w:rsid w:val="00167F8D"/>
    <w:rsid w:val="001765DF"/>
    <w:rsid w:val="001779E9"/>
    <w:rsid w:val="00194733"/>
    <w:rsid w:val="00194B03"/>
    <w:rsid w:val="001B0502"/>
    <w:rsid w:val="0020462F"/>
    <w:rsid w:val="002105FB"/>
    <w:rsid w:val="00220CF0"/>
    <w:rsid w:val="002330E0"/>
    <w:rsid w:val="002401E1"/>
    <w:rsid w:val="002452BE"/>
    <w:rsid w:val="00245712"/>
    <w:rsid w:val="002524D4"/>
    <w:rsid w:val="00272077"/>
    <w:rsid w:val="002779F7"/>
    <w:rsid w:val="00280043"/>
    <w:rsid w:val="00286D7E"/>
    <w:rsid w:val="0029221C"/>
    <w:rsid w:val="00292B99"/>
    <w:rsid w:val="00294CDD"/>
    <w:rsid w:val="002A57CC"/>
    <w:rsid w:val="002B2FC6"/>
    <w:rsid w:val="002B6651"/>
    <w:rsid w:val="00311FA4"/>
    <w:rsid w:val="00320BDD"/>
    <w:rsid w:val="00324C2C"/>
    <w:rsid w:val="0032796F"/>
    <w:rsid w:val="00331094"/>
    <w:rsid w:val="0033171A"/>
    <w:rsid w:val="00333963"/>
    <w:rsid w:val="00345618"/>
    <w:rsid w:val="0034774E"/>
    <w:rsid w:val="00350068"/>
    <w:rsid w:val="003529D5"/>
    <w:rsid w:val="00360909"/>
    <w:rsid w:val="00365557"/>
    <w:rsid w:val="00365EAC"/>
    <w:rsid w:val="0038579E"/>
    <w:rsid w:val="00387CBB"/>
    <w:rsid w:val="003A44F2"/>
    <w:rsid w:val="003A554A"/>
    <w:rsid w:val="003E01A6"/>
    <w:rsid w:val="003E43B5"/>
    <w:rsid w:val="004035CE"/>
    <w:rsid w:val="00404EC6"/>
    <w:rsid w:val="0040505E"/>
    <w:rsid w:val="00426713"/>
    <w:rsid w:val="00430C5A"/>
    <w:rsid w:val="00434B36"/>
    <w:rsid w:val="0044704A"/>
    <w:rsid w:val="00451BF4"/>
    <w:rsid w:val="0046296D"/>
    <w:rsid w:val="00462D53"/>
    <w:rsid w:val="004776BD"/>
    <w:rsid w:val="0048487D"/>
    <w:rsid w:val="004947EC"/>
    <w:rsid w:val="004A0D6A"/>
    <w:rsid w:val="004A33DA"/>
    <w:rsid w:val="004A7880"/>
    <w:rsid w:val="004B58B8"/>
    <w:rsid w:val="004C0124"/>
    <w:rsid w:val="004D7BC4"/>
    <w:rsid w:val="004E3F6D"/>
    <w:rsid w:val="004E55E3"/>
    <w:rsid w:val="004F46E7"/>
    <w:rsid w:val="00506F57"/>
    <w:rsid w:val="0051012E"/>
    <w:rsid w:val="005101A0"/>
    <w:rsid w:val="00510DC7"/>
    <w:rsid w:val="00537D51"/>
    <w:rsid w:val="005408AA"/>
    <w:rsid w:val="0054794F"/>
    <w:rsid w:val="00550E23"/>
    <w:rsid w:val="00551FF8"/>
    <w:rsid w:val="0055297F"/>
    <w:rsid w:val="00571E86"/>
    <w:rsid w:val="00581CAA"/>
    <w:rsid w:val="00581DC7"/>
    <w:rsid w:val="005840DD"/>
    <w:rsid w:val="00593110"/>
    <w:rsid w:val="00595AFA"/>
    <w:rsid w:val="005961F3"/>
    <w:rsid w:val="005C0C39"/>
    <w:rsid w:val="005D12AA"/>
    <w:rsid w:val="005F1F05"/>
    <w:rsid w:val="005F4296"/>
    <w:rsid w:val="00607A88"/>
    <w:rsid w:val="00626C27"/>
    <w:rsid w:val="00631FD5"/>
    <w:rsid w:val="006370E5"/>
    <w:rsid w:val="006475B2"/>
    <w:rsid w:val="00660132"/>
    <w:rsid w:val="00663E48"/>
    <w:rsid w:val="006670E1"/>
    <w:rsid w:val="00670F49"/>
    <w:rsid w:val="006714C0"/>
    <w:rsid w:val="00672077"/>
    <w:rsid w:val="00681F96"/>
    <w:rsid w:val="00696A3B"/>
    <w:rsid w:val="006A4340"/>
    <w:rsid w:val="006A452D"/>
    <w:rsid w:val="006A6A01"/>
    <w:rsid w:val="006A7757"/>
    <w:rsid w:val="006C3B97"/>
    <w:rsid w:val="006C4251"/>
    <w:rsid w:val="006C7A95"/>
    <w:rsid w:val="006D1DC3"/>
    <w:rsid w:val="006D5FC5"/>
    <w:rsid w:val="006E39A2"/>
    <w:rsid w:val="006E66D8"/>
    <w:rsid w:val="00711B35"/>
    <w:rsid w:val="00721654"/>
    <w:rsid w:val="00726FED"/>
    <w:rsid w:val="00730492"/>
    <w:rsid w:val="00731C16"/>
    <w:rsid w:val="00731D88"/>
    <w:rsid w:val="007440ED"/>
    <w:rsid w:val="007573E4"/>
    <w:rsid w:val="00762620"/>
    <w:rsid w:val="007630FC"/>
    <w:rsid w:val="00781669"/>
    <w:rsid w:val="00781DB6"/>
    <w:rsid w:val="00787EDB"/>
    <w:rsid w:val="00791B81"/>
    <w:rsid w:val="00795D02"/>
    <w:rsid w:val="007A51E2"/>
    <w:rsid w:val="007C1755"/>
    <w:rsid w:val="007E242C"/>
    <w:rsid w:val="007E681C"/>
    <w:rsid w:val="007F0C4B"/>
    <w:rsid w:val="007F6819"/>
    <w:rsid w:val="00803213"/>
    <w:rsid w:val="008144F6"/>
    <w:rsid w:val="00816526"/>
    <w:rsid w:val="00817829"/>
    <w:rsid w:val="008200B1"/>
    <w:rsid w:val="008213FA"/>
    <w:rsid w:val="00821B65"/>
    <w:rsid w:val="008220AF"/>
    <w:rsid w:val="008233DD"/>
    <w:rsid w:val="00824669"/>
    <w:rsid w:val="00830D8B"/>
    <w:rsid w:val="00830EFC"/>
    <w:rsid w:val="00844762"/>
    <w:rsid w:val="00850878"/>
    <w:rsid w:val="00853701"/>
    <w:rsid w:val="00860932"/>
    <w:rsid w:val="008639ED"/>
    <w:rsid w:val="008672D7"/>
    <w:rsid w:val="00873550"/>
    <w:rsid w:val="008779B3"/>
    <w:rsid w:val="00880EF9"/>
    <w:rsid w:val="0088479F"/>
    <w:rsid w:val="00886842"/>
    <w:rsid w:val="008939B9"/>
    <w:rsid w:val="008A0686"/>
    <w:rsid w:val="008A19B2"/>
    <w:rsid w:val="008A344C"/>
    <w:rsid w:val="008B162C"/>
    <w:rsid w:val="008B27C7"/>
    <w:rsid w:val="008C5D6D"/>
    <w:rsid w:val="008D5D07"/>
    <w:rsid w:val="008D783B"/>
    <w:rsid w:val="008E74BD"/>
    <w:rsid w:val="008F2703"/>
    <w:rsid w:val="008F5BB5"/>
    <w:rsid w:val="00913EC1"/>
    <w:rsid w:val="00914CB3"/>
    <w:rsid w:val="00921A7C"/>
    <w:rsid w:val="0095457A"/>
    <w:rsid w:val="00963036"/>
    <w:rsid w:val="0096445F"/>
    <w:rsid w:val="00966A04"/>
    <w:rsid w:val="00973107"/>
    <w:rsid w:val="00980E67"/>
    <w:rsid w:val="00983C85"/>
    <w:rsid w:val="009A22A9"/>
    <w:rsid w:val="009B564B"/>
    <w:rsid w:val="009C3389"/>
    <w:rsid w:val="009D39BE"/>
    <w:rsid w:val="009E153F"/>
    <w:rsid w:val="009E35C3"/>
    <w:rsid w:val="009F0163"/>
    <w:rsid w:val="009F1BBF"/>
    <w:rsid w:val="00A01710"/>
    <w:rsid w:val="00A17315"/>
    <w:rsid w:val="00A30E95"/>
    <w:rsid w:val="00A413F4"/>
    <w:rsid w:val="00A46B3B"/>
    <w:rsid w:val="00A57477"/>
    <w:rsid w:val="00A60FC6"/>
    <w:rsid w:val="00A72F69"/>
    <w:rsid w:val="00A74BA5"/>
    <w:rsid w:val="00A95E62"/>
    <w:rsid w:val="00A95E75"/>
    <w:rsid w:val="00A9609F"/>
    <w:rsid w:val="00A96B8F"/>
    <w:rsid w:val="00A97DDF"/>
    <w:rsid w:val="00AB53D7"/>
    <w:rsid w:val="00AC4C79"/>
    <w:rsid w:val="00AD7CF1"/>
    <w:rsid w:val="00AF30F6"/>
    <w:rsid w:val="00AF6BEC"/>
    <w:rsid w:val="00B03537"/>
    <w:rsid w:val="00B06045"/>
    <w:rsid w:val="00B079A5"/>
    <w:rsid w:val="00B10003"/>
    <w:rsid w:val="00B10F4F"/>
    <w:rsid w:val="00B1650A"/>
    <w:rsid w:val="00B16BDB"/>
    <w:rsid w:val="00B26DE9"/>
    <w:rsid w:val="00B27C71"/>
    <w:rsid w:val="00B30C7E"/>
    <w:rsid w:val="00B47098"/>
    <w:rsid w:val="00B55AC9"/>
    <w:rsid w:val="00B64002"/>
    <w:rsid w:val="00B66E5E"/>
    <w:rsid w:val="00B71572"/>
    <w:rsid w:val="00B76AC0"/>
    <w:rsid w:val="00B86533"/>
    <w:rsid w:val="00B878BF"/>
    <w:rsid w:val="00BA0402"/>
    <w:rsid w:val="00BA3679"/>
    <w:rsid w:val="00BA3F14"/>
    <w:rsid w:val="00BA6BF3"/>
    <w:rsid w:val="00BA7DA2"/>
    <w:rsid w:val="00BB6297"/>
    <w:rsid w:val="00BC7169"/>
    <w:rsid w:val="00BE4AD8"/>
    <w:rsid w:val="00BE6E81"/>
    <w:rsid w:val="00C06EFC"/>
    <w:rsid w:val="00C151AD"/>
    <w:rsid w:val="00C17BCB"/>
    <w:rsid w:val="00C22845"/>
    <w:rsid w:val="00C2673F"/>
    <w:rsid w:val="00C33FD5"/>
    <w:rsid w:val="00C45923"/>
    <w:rsid w:val="00C66D17"/>
    <w:rsid w:val="00C720DC"/>
    <w:rsid w:val="00C74FC8"/>
    <w:rsid w:val="00C753B1"/>
    <w:rsid w:val="00C80B51"/>
    <w:rsid w:val="00C83473"/>
    <w:rsid w:val="00C84A70"/>
    <w:rsid w:val="00C92764"/>
    <w:rsid w:val="00CA7F22"/>
    <w:rsid w:val="00CB2140"/>
    <w:rsid w:val="00CB7662"/>
    <w:rsid w:val="00CD11CA"/>
    <w:rsid w:val="00CE20A4"/>
    <w:rsid w:val="00CF38EC"/>
    <w:rsid w:val="00D07D04"/>
    <w:rsid w:val="00D22314"/>
    <w:rsid w:val="00D32080"/>
    <w:rsid w:val="00D37D74"/>
    <w:rsid w:val="00D42279"/>
    <w:rsid w:val="00D6090F"/>
    <w:rsid w:val="00D75399"/>
    <w:rsid w:val="00D83CD2"/>
    <w:rsid w:val="00D83F9B"/>
    <w:rsid w:val="00D8641D"/>
    <w:rsid w:val="00D90F3A"/>
    <w:rsid w:val="00D929C1"/>
    <w:rsid w:val="00D92B88"/>
    <w:rsid w:val="00D96F38"/>
    <w:rsid w:val="00DA49A2"/>
    <w:rsid w:val="00DB073D"/>
    <w:rsid w:val="00DB2FCA"/>
    <w:rsid w:val="00DB377A"/>
    <w:rsid w:val="00DB6F4E"/>
    <w:rsid w:val="00DC0BC6"/>
    <w:rsid w:val="00DC239C"/>
    <w:rsid w:val="00DC4D28"/>
    <w:rsid w:val="00DD519A"/>
    <w:rsid w:val="00DD5E57"/>
    <w:rsid w:val="00DD6DFB"/>
    <w:rsid w:val="00DE1129"/>
    <w:rsid w:val="00DE7F3E"/>
    <w:rsid w:val="00DF0B28"/>
    <w:rsid w:val="00E11A11"/>
    <w:rsid w:val="00E14FA2"/>
    <w:rsid w:val="00E20CFE"/>
    <w:rsid w:val="00E267E8"/>
    <w:rsid w:val="00E449FE"/>
    <w:rsid w:val="00E50978"/>
    <w:rsid w:val="00E76CD5"/>
    <w:rsid w:val="00E77F1B"/>
    <w:rsid w:val="00E84253"/>
    <w:rsid w:val="00EA33F5"/>
    <w:rsid w:val="00EB1453"/>
    <w:rsid w:val="00EC4809"/>
    <w:rsid w:val="00ED3072"/>
    <w:rsid w:val="00EE163F"/>
    <w:rsid w:val="00EE3597"/>
    <w:rsid w:val="00EE4E08"/>
    <w:rsid w:val="00F068C4"/>
    <w:rsid w:val="00F06F18"/>
    <w:rsid w:val="00F13F86"/>
    <w:rsid w:val="00F35950"/>
    <w:rsid w:val="00F35B5C"/>
    <w:rsid w:val="00F52A1C"/>
    <w:rsid w:val="00F5469C"/>
    <w:rsid w:val="00F61263"/>
    <w:rsid w:val="00F63F2C"/>
    <w:rsid w:val="00F7140A"/>
    <w:rsid w:val="00F7590A"/>
    <w:rsid w:val="00F839E0"/>
    <w:rsid w:val="00F97975"/>
    <w:rsid w:val="00FA1A02"/>
    <w:rsid w:val="00FA4D4C"/>
    <w:rsid w:val="00FB5D46"/>
    <w:rsid w:val="00FB5F90"/>
    <w:rsid w:val="00FC161C"/>
    <w:rsid w:val="00FE1B6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DC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20C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0CFE"/>
    <w:pPr>
      <w:keepNext/>
      <w:autoSpaceDE w:val="0"/>
      <w:autoSpaceDN w:val="0"/>
      <w:outlineLvl w:val="0"/>
    </w:pPr>
    <w:rPr>
      <w:rFonts w:ascii="Bookman Old Style" w:hAnsi="Bookman Old Style"/>
      <w:sz w:val="28"/>
      <w:szCs w:val="28"/>
    </w:rPr>
  </w:style>
  <w:style w:type="paragraph" w:styleId="Nagwek2">
    <w:name w:val="heading 2"/>
    <w:basedOn w:val="Normalny"/>
    <w:next w:val="Normalny"/>
    <w:qFormat/>
    <w:rsid w:val="00E20CFE"/>
    <w:pPr>
      <w:keepNext/>
      <w:autoSpaceDE w:val="0"/>
      <w:autoSpaceDN w:val="0"/>
      <w:spacing w:line="360" w:lineRule="auto"/>
      <w:outlineLvl w:val="1"/>
    </w:pPr>
    <w:rPr>
      <w:rFonts w:ascii="Bookman Old Style" w:hAnsi="Bookman Old Style"/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20CFE"/>
    <w:pPr>
      <w:keepNext/>
      <w:autoSpaceDE w:val="0"/>
      <w:autoSpaceDN w:val="0"/>
      <w:outlineLvl w:val="2"/>
    </w:pPr>
    <w:rPr>
      <w:rFonts w:ascii="Bookman Old Style" w:hAnsi="Bookman Old Styl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20CFE"/>
    <w:pPr>
      <w:keepNext/>
      <w:autoSpaceDE w:val="0"/>
      <w:autoSpaceDN w:val="0"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E20CFE"/>
    <w:pPr>
      <w:keepNext/>
      <w:autoSpaceDE w:val="0"/>
      <w:autoSpaceDN w:val="0"/>
      <w:outlineLvl w:val="4"/>
    </w:pPr>
    <w:rPr>
      <w:rFonts w:ascii="Bookman Old Style" w:hAnsi="Bookman Old Style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20CFE"/>
    <w:pPr>
      <w:autoSpaceDE w:val="0"/>
      <w:autoSpaceDN w:val="0"/>
    </w:pPr>
    <w:rPr>
      <w:sz w:val="20"/>
      <w:szCs w:val="20"/>
    </w:rPr>
  </w:style>
  <w:style w:type="paragraph" w:styleId="Tekstdymka">
    <w:name w:val="Balloon Text"/>
    <w:basedOn w:val="Normalny"/>
    <w:semiHidden/>
    <w:rsid w:val="00BB629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95E62"/>
    <w:pPr>
      <w:ind w:firstLine="708"/>
      <w:jc w:val="both"/>
    </w:pPr>
    <w:rPr>
      <w:sz w:val="2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95E62"/>
    <w:rPr>
      <w:sz w:val="26"/>
    </w:rPr>
  </w:style>
  <w:style w:type="paragraph" w:styleId="Tekstpodstawowy">
    <w:name w:val="Body Text"/>
    <w:basedOn w:val="Normalny"/>
    <w:link w:val="TekstpodstawowyZnak"/>
    <w:rsid w:val="00A95E6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95E62"/>
    <w:rPr>
      <w:sz w:val="24"/>
      <w:szCs w:val="24"/>
    </w:rPr>
  </w:style>
  <w:style w:type="paragraph" w:styleId="Bezodstpw">
    <w:name w:val="No Spacing"/>
    <w:qFormat/>
    <w:rsid w:val="00A95E62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95E6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95E62"/>
    <w:rPr>
      <w:sz w:val="24"/>
      <w:szCs w:val="24"/>
    </w:rPr>
  </w:style>
  <w:style w:type="character" w:styleId="Hipercze">
    <w:name w:val="Hyperlink"/>
    <w:rsid w:val="00A95E62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650A"/>
  </w:style>
  <w:style w:type="character" w:customStyle="1" w:styleId="apple-converted-space">
    <w:name w:val="apple-converted-space"/>
    <w:basedOn w:val="Domylnaczcionkaakapitu"/>
    <w:rsid w:val="00816526"/>
  </w:style>
  <w:style w:type="paragraph" w:styleId="NormalnyWeb">
    <w:name w:val="Normal (Web)"/>
    <w:basedOn w:val="Normalny"/>
    <w:uiPriority w:val="99"/>
    <w:unhideWhenUsed/>
    <w:rsid w:val="00816526"/>
    <w:pPr>
      <w:spacing w:before="100" w:beforeAutospacing="1" w:after="100" w:afterAutospacing="1"/>
    </w:pPr>
  </w:style>
  <w:style w:type="character" w:customStyle="1" w:styleId="Teksttreci">
    <w:name w:val="Tekst treści_"/>
    <w:link w:val="Teksttreci0"/>
    <w:rsid w:val="00EA33F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33F5"/>
    <w:pPr>
      <w:shd w:val="clear" w:color="auto" w:fill="FFFFFF"/>
      <w:spacing w:before="180" w:after="60" w:line="293" w:lineRule="exact"/>
      <w:ind w:hanging="520"/>
      <w:jc w:val="both"/>
    </w:pPr>
    <w:rPr>
      <w:sz w:val="17"/>
      <w:szCs w:val="17"/>
      <w:lang w:val="x-none" w:eastAsia="x-none"/>
    </w:rPr>
  </w:style>
  <w:style w:type="paragraph" w:styleId="Nagwek">
    <w:name w:val="header"/>
    <w:basedOn w:val="Normalny"/>
    <w:link w:val="NagwekZnak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30D8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30D8B"/>
    <w:rPr>
      <w:sz w:val="24"/>
      <w:szCs w:val="24"/>
    </w:rPr>
  </w:style>
  <w:style w:type="paragraph" w:styleId="Akapitzlist">
    <w:name w:val="List Paragraph"/>
    <w:basedOn w:val="Normalny"/>
    <w:qFormat/>
    <w:rsid w:val="00607A88"/>
    <w:pPr>
      <w:ind w:left="720"/>
      <w:contextualSpacing/>
    </w:pPr>
    <w:rPr>
      <w:rFonts w:ascii="Arial Unicode MS" w:eastAsia="Calibri" w:hAnsi="Arial Unicode MS" w:cs="Arial Unicode MS"/>
      <w:color w:val="000000"/>
    </w:rPr>
  </w:style>
  <w:style w:type="character" w:customStyle="1" w:styleId="WW8Num1z6">
    <w:name w:val="WW8Num1z6"/>
    <w:rsid w:val="00D22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20C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0CFE"/>
    <w:pPr>
      <w:keepNext/>
      <w:autoSpaceDE w:val="0"/>
      <w:autoSpaceDN w:val="0"/>
      <w:outlineLvl w:val="0"/>
    </w:pPr>
    <w:rPr>
      <w:rFonts w:ascii="Bookman Old Style" w:hAnsi="Bookman Old Style"/>
      <w:sz w:val="28"/>
      <w:szCs w:val="28"/>
    </w:rPr>
  </w:style>
  <w:style w:type="paragraph" w:styleId="Nagwek2">
    <w:name w:val="heading 2"/>
    <w:basedOn w:val="Normalny"/>
    <w:next w:val="Normalny"/>
    <w:qFormat/>
    <w:rsid w:val="00E20CFE"/>
    <w:pPr>
      <w:keepNext/>
      <w:autoSpaceDE w:val="0"/>
      <w:autoSpaceDN w:val="0"/>
      <w:spacing w:line="360" w:lineRule="auto"/>
      <w:outlineLvl w:val="1"/>
    </w:pPr>
    <w:rPr>
      <w:rFonts w:ascii="Bookman Old Style" w:hAnsi="Bookman Old Style"/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20CFE"/>
    <w:pPr>
      <w:keepNext/>
      <w:autoSpaceDE w:val="0"/>
      <w:autoSpaceDN w:val="0"/>
      <w:outlineLvl w:val="2"/>
    </w:pPr>
    <w:rPr>
      <w:rFonts w:ascii="Bookman Old Style" w:hAnsi="Bookman Old Styl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20CFE"/>
    <w:pPr>
      <w:keepNext/>
      <w:autoSpaceDE w:val="0"/>
      <w:autoSpaceDN w:val="0"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E20CFE"/>
    <w:pPr>
      <w:keepNext/>
      <w:autoSpaceDE w:val="0"/>
      <w:autoSpaceDN w:val="0"/>
      <w:outlineLvl w:val="4"/>
    </w:pPr>
    <w:rPr>
      <w:rFonts w:ascii="Bookman Old Style" w:hAnsi="Bookman Old Style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20CFE"/>
    <w:pPr>
      <w:autoSpaceDE w:val="0"/>
      <w:autoSpaceDN w:val="0"/>
    </w:pPr>
    <w:rPr>
      <w:sz w:val="20"/>
      <w:szCs w:val="20"/>
    </w:rPr>
  </w:style>
  <w:style w:type="paragraph" w:styleId="Tekstdymka">
    <w:name w:val="Balloon Text"/>
    <w:basedOn w:val="Normalny"/>
    <w:semiHidden/>
    <w:rsid w:val="00BB629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95E62"/>
    <w:pPr>
      <w:ind w:firstLine="708"/>
      <w:jc w:val="both"/>
    </w:pPr>
    <w:rPr>
      <w:sz w:val="2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95E62"/>
    <w:rPr>
      <w:sz w:val="26"/>
    </w:rPr>
  </w:style>
  <w:style w:type="paragraph" w:styleId="Tekstpodstawowy">
    <w:name w:val="Body Text"/>
    <w:basedOn w:val="Normalny"/>
    <w:link w:val="TekstpodstawowyZnak"/>
    <w:rsid w:val="00A95E6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95E62"/>
    <w:rPr>
      <w:sz w:val="24"/>
      <w:szCs w:val="24"/>
    </w:rPr>
  </w:style>
  <w:style w:type="paragraph" w:styleId="Bezodstpw">
    <w:name w:val="No Spacing"/>
    <w:qFormat/>
    <w:rsid w:val="00A95E62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95E6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95E62"/>
    <w:rPr>
      <w:sz w:val="24"/>
      <w:szCs w:val="24"/>
    </w:rPr>
  </w:style>
  <w:style w:type="character" w:styleId="Hipercze">
    <w:name w:val="Hyperlink"/>
    <w:rsid w:val="00A95E62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650A"/>
  </w:style>
  <w:style w:type="character" w:customStyle="1" w:styleId="apple-converted-space">
    <w:name w:val="apple-converted-space"/>
    <w:basedOn w:val="Domylnaczcionkaakapitu"/>
    <w:rsid w:val="00816526"/>
  </w:style>
  <w:style w:type="paragraph" w:styleId="NormalnyWeb">
    <w:name w:val="Normal (Web)"/>
    <w:basedOn w:val="Normalny"/>
    <w:uiPriority w:val="99"/>
    <w:unhideWhenUsed/>
    <w:rsid w:val="00816526"/>
    <w:pPr>
      <w:spacing w:before="100" w:beforeAutospacing="1" w:after="100" w:afterAutospacing="1"/>
    </w:pPr>
  </w:style>
  <w:style w:type="character" w:customStyle="1" w:styleId="Teksttreci">
    <w:name w:val="Tekst treści_"/>
    <w:link w:val="Teksttreci0"/>
    <w:rsid w:val="00EA33F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A33F5"/>
    <w:pPr>
      <w:shd w:val="clear" w:color="auto" w:fill="FFFFFF"/>
      <w:spacing w:before="180" w:after="60" w:line="293" w:lineRule="exact"/>
      <w:ind w:hanging="520"/>
      <w:jc w:val="both"/>
    </w:pPr>
    <w:rPr>
      <w:sz w:val="17"/>
      <w:szCs w:val="17"/>
      <w:lang w:val="x-none" w:eastAsia="x-none"/>
    </w:rPr>
  </w:style>
  <w:style w:type="paragraph" w:styleId="Nagwek">
    <w:name w:val="header"/>
    <w:basedOn w:val="Normalny"/>
    <w:link w:val="NagwekZnak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30D8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0D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30D8B"/>
    <w:rPr>
      <w:sz w:val="24"/>
      <w:szCs w:val="24"/>
    </w:rPr>
  </w:style>
  <w:style w:type="paragraph" w:styleId="Akapitzlist">
    <w:name w:val="List Paragraph"/>
    <w:basedOn w:val="Normalny"/>
    <w:qFormat/>
    <w:rsid w:val="00607A88"/>
    <w:pPr>
      <w:ind w:left="720"/>
      <w:contextualSpacing/>
    </w:pPr>
    <w:rPr>
      <w:rFonts w:ascii="Arial Unicode MS" w:eastAsia="Calibri" w:hAnsi="Arial Unicode MS" w:cs="Arial Unicode MS"/>
      <w:color w:val="000000"/>
    </w:rPr>
  </w:style>
  <w:style w:type="character" w:customStyle="1" w:styleId="WW8Num1z6">
    <w:name w:val="WW8Num1z6"/>
    <w:rsid w:val="00D22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7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43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1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4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9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2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724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42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93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30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6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9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85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165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110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98637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2354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6213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49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460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59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1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16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17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0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6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1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3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7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1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CC94B207</Template>
  <TotalTime>0</TotalTime>
  <Pages>2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KIERUNEK</vt:lpstr>
    </vt:vector>
  </TitlesOfParts>
  <Company>Hewlett-Packard Company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KIERUNEK</dc:title>
  <dc:creator>Beatka</dc:creator>
  <cp:lastModifiedBy>Beata Wenerska</cp:lastModifiedBy>
  <cp:revision>2</cp:revision>
  <cp:lastPrinted>2016-09-28T10:42:00Z</cp:lastPrinted>
  <dcterms:created xsi:type="dcterms:W3CDTF">2024-12-05T10:16:00Z</dcterms:created>
  <dcterms:modified xsi:type="dcterms:W3CDTF">2024-12-05T10:16:00Z</dcterms:modified>
</cp:coreProperties>
</file>