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23229" w14:textId="77777777" w:rsidR="00FE148C" w:rsidRPr="00A16159" w:rsidRDefault="00FE148C" w:rsidP="00FE148C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 w:rsidRPr="00A16159"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14:paraId="508B21EA" w14:textId="77777777" w:rsidR="00FE148C" w:rsidRPr="00A16159" w:rsidRDefault="00FE148C" w:rsidP="00FE148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4A0F1BE" w14:textId="77777777" w:rsidR="00FE148C" w:rsidRPr="00A16159" w:rsidRDefault="00FE148C" w:rsidP="00FE148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684"/>
        <w:gridCol w:w="1629"/>
        <w:gridCol w:w="97"/>
        <w:gridCol w:w="142"/>
        <w:gridCol w:w="1073"/>
        <w:gridCol w:w="486"/>
        <w:gridCol w:w="2194"/>
      </w:tblGrid>
      <w:tr w:rsidR="00FE148C" w:rsidRPr="00A16159" w14:paraId="4F88F291" w14:textId="77777777" w:rsidTr="00FE148C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2D66B06F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578B64D2" w14:textId="77777777" w:rsidR="00FE148C" w:rsidRPr="00A16159" w:rsidRDefault="00F650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A7A59B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21C0D064" w14:textId="77777777" w:rsidTr="00FE148C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53CE748C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Nazwa przedmiotu:</w:t>
            </w:r>
          </w:p>
          <w:p w14:paraId="325A10D4" w14:textId="7DC96F4A" w:rsidR="00FE148C" w:rsidRPr="00A16159" w:rsidRDefault="00941AA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KRYMINOLOGIA I KRYMINALISTYKA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44530E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Kod przedmiotu:</w:t>
            </w:r>
            <w:r w:rsidR="00F65003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65003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KiK</w:t>
            </w:r>
            <w:proofErr w:type="spellEnd"/>
          </w:p>
          <w:p w14:paraId="0C332937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6BD7D14B" w14:textId="77777777" w:rsidTr="00FE148C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7D0742A6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Rodzaj przedmiotu:</w:t>
            </w:r>
          </w:p>
          <w:p w14:paraId="1A94CE99" w14:textId="77777777" w:rsidR="00FE148C" w:rsidRPr="00A16159" w:rsidRDefault="00F650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Moduł kierunkowy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9C67376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Rok studiów:</w:t>
            </w:r>
          </w:p>
          <w:p w14:paraId="2D485255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A8B3FE6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5B1F3D29" w14:textId="77777777" w:rsidR="00FE148C" w:rsidRPr="00A16159" w:rsidRDefault="00F650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87A293B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Tryb:</w:t>
            </w:r>
          </w:p>
          <w:p w14:paraId="618CA661" w14:textId="77777777" w:rsidR="00FE148C" w:rsidRPr="00A16159" w:rsidRDefault="00133E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Ni</w:t>
            </w:r>
            <w:r w:rsidR="004D0066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est</w:t>
            </w:r>
            <w:r w:rsidR="00FE148C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acjonarny </w:t>
            </w:r>
          </w:p>
        </w:tc>
      </w:tr>
      <w:tr w:rsidR="00FE148C" w:rsidRPr="00A16159" w14:paraId="1B33F564" w14:textId="77777777" w:rsidTr="00FE148C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51852654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 godzin:</w:t>
            </w:r>
          </w:p>
          <w:p w14:paraId="7C1C368F" w14:textId="77777777" w:rsidR="00FE148C" w:rsidRPr="00A16159" w:rsidRDefault="009A267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28</w:t>
            </w:r>
            <w:r w:rsidR="00FE148C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166082E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2254ACD9" w14:textId="77777777" w:rsidR="00FE148C" w:rsidRPr="00A16159" w:rsidRDefault="00F650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77B608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7C8F2965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FE148C" w:rsidRPr="00A16159" w14:paraId="6A4EE21E" w14:textId="77777777" w:rsidTr="00FE148C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359ADCF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Tytuł, imię i nazwisko:</w:t>
            </w:r>
          </w:p>
          <w:p w14:paraId="126DA5AF" w14:textId="77777777" w:rsidR="00FE148C" w:rsidRPr="00A16159" w:rsidRDefault="00F650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Dr Roman Kaszubowski, </w:t>
            </w:r>
            <w:hyperlink r:id="rId8" w:history="1">
              <w:r w:rsidR="003F637A" w:rsidRPr="00A16159">
                <w:rPr>
                  <w:rStyle w:val="Hipercze"/>
                  <w:rFonts w:ascii="Times New Roman" w:eastAsia="Times New Roman" w:hAnsi="Times New Roman"/>
                  <w:b/>
                  <w:sz w:val="16"/>
                  <w:szCs w:val="16"/>
                  <w:lang w:eastAsia="pl-PL"/>
                </w:rPr>
                <w:t>r.kaszubowski@uniwersytetkaliski.edu.pl</w:t>
              </w:r>
            </w:hyperlink>
          </w:p>
          <w:p w14:paraId="1379E8FE" w14:textId="77777777" w:rsidR="003F637A" w:rsidRPr="00A16159" w:rsidRDefault="003F637A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Dr Zofia Marciniak, z.marciniak@uniwersytetkaliski.edu.pl</w:t>
            </w:r>
          </w:p>
          <w:p w14:paraId="46EC1783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68683B74" w14:textId="77777777" w:rsidTr="00FE148C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6F457775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4A62F" w14:textId="77777777" w:rsidR="00FE148C" w:rsidRPr="00A16159" w:rsidRDefault="00FE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FE148C" w:rsidRPr="00A16159" w14:paraId="672C7022" w14:textId="77777777" w:rsidTr="00FE148C">
        <w:trPr>
          <w:trHeight w:val="341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01BDBDF1" w14:textId="77777777" w:rsidR="00FE148C" w:rsidRPr="00A16159" w:rsidRDefault="00FE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Cele przedmiotu </w:t>
            </w:r>
            <w:r w:rsidR="00F65003" w:rsidRPr="00A16159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  <w:t>:</w:t>
            </w:r>
          </w:p>
        </w:tc>
      </w:tr>
      <w:tr w:rsidR="00FE148C" w:rsidRPr="00A16159" w14:paraId="7FC204CD" w14:textId="77777777" w:rsidTr="00FE148C">
        <w:trPr>
          <w:trHeight w:val="225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C14A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 w:rsidR="00F65003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przyswoić wiedzę z zakresu teoretycznych zagadnień związanych z przedmiotem oraz zakresem badań w kryminologii i kryminalistyce</w:t>
            </w:r>
          </w:p>
        </w:tc>
      </w:tr>
      <w:tr w:rsidR="00FE148C" w:rsidRPr="00A16159" w14:paraId="009EAF38" w14:textId="77777777" w:rsidTr="00FE148C">
        <w:trPr>
          <w:trHeight w:val="24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3345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opanowanie umiejętności </w:t>
            </w:r>
            <w:r w:rsidR="006D1B60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diagnozowania oraz prognozowania</w:t>
            </w:r>
            <w:r w:rsidR="00F65003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6D1B60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 zakresie</w:t>
            </w:r>
            <w:r w:rsidR="00F65003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współczesnych zjawisk o charakterze kryminogennym</w:t>
            </w:r>
          </w:p>
        </w:tc>
      </w:tr>
      <w:tr w:rsidR="00FE148C" w:rsidRPr="00A16159" w14:paraId="46693EB7" w14:textId="77777777" w:rsidTr="00FE148C">
        <w:trPr>
          <w:trHeight w:val="267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9FF4" w14:textId="77777777" w:rsidR="00FE148C" w:rsidRPr="00A16159" w:rsidRDefault="00FE148C" w:rsidP="00C51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C95063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kształtowanie gotowości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studenta do</w:t>
            </w:r>
            <w:r w:rsidR="00C95063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oceny systemu zapobiegania zjawiskom patologicznym  oraz formułowania praktycznych wniosków zwiększających efektywność działań zapobiegawczych</w:t>
            </w:r>
          </w:p>
        </w:tc>
      </w:tr>
      <w:tr w:rsidR="00FE148C" w:rsidRPr="00A16159" w14:paraId="7FB614EE" w14:textId="77777777" w:rsidTr="00FE148C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4E97C713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2FBD0084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C98EEA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7C5B02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0BC37D0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E148C" w:rsidRPr="00A16159" w14:paraId="23E7D6EF" w14:textId="77777777" w:rsidTr="00FE148C">
        <w:trPr>
          <w:trHeight w:val="40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74DDDBC" w14:textId="77777777" w:rsidR="00FE148C" w:rsidRPr="00A16159" w:rsidRDefault="00FE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1401EBB" w14:textId="77777777" w:rsidR="00FE148C" w:rsidRPr="00A16159" w:rsidRDefault="00FE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FE148C" w:rsidRPr="00A16159" w14:paraId="1FECF975" w14:textId="77777777" w:rsidTr="00FE148C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50FD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BC4C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59AC86E6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16D9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46394EE2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1F941BF4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001300B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89CC5A7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51575F39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FE148C" w:rsidRPr="00A16159" w14:paraId="5975D083" w14:textId="77777777" w:rsidTr="00941AA7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B89F" w14:textId="77777777" w:rsidR="00FE148C" w:rsidRPr="00A16159" w:rsidRDefault="00FE148C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3EF991AA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01CD" w14:textId="77777777" w:rsidR="00FE148C" w:rsidRPr="00A16159" w:rsidRDefault="005841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zakres przedmiotowy kryminologii i kryminalistyki, podstawowe cele i metody badań,</w:t>
            </w:r>
            <w:r w:rsidR="006D1B60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szczególności w zakresie etiologii oraz symptomatologii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negatywnych zjawisk społecznych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BD30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14:paraId="6A599840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DAFEBA" w14:textId="77777777" w:rsidR="00941AA7" w:rsidRPr="00A16159" w:rsidRDefault="006D1B60" w:rsidP="006D1B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K_W01, </w:t>
            </w:r>
          </w:p>
          <w:p w14:paraId="0D8F85E2" w14:textId="77777777" w:rsidR="00941AA7" w:rsidRPr="00A16159" w:rsidRDefault="006D1B60" w:rsidP="006D1B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K_W11, </w:t>
            </w:r>
          </w:p>
          <w:p w14:paraId="0A32C9D6" w14:textId="1E6B184A" w:rsidR="00FE148C" w:rsidRPr="00A16159" w:rsidRDefault="006D1B60" w:rsidP="006D1B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K_W12</w:t>
            </w:r>
          </w:p>
        </w:tc>
      </w:tr>
      <w:tr w:rsidR="00FE148C" w:rsidRPr="00A16159" w14:paraId="2E8B3490" w14:textId="77777777" w:rsidTr="00941AA7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0D28" w14:textId="77777777" w:rsidR="00FE148C" w:rsidRPr="00A16159" w:rsidRDefault="00FE148C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307E69A9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3FB9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Umie </w:t>
            </w:r>
            <w:r w:rsidR="006D1B60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przeprowadzać diagnozę uwarunkowań współczesnych negatywnych zjawisk społecznych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9969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C5143F8" w14:textId="77777777" w:rsidR="00941AA7" w:rsidRPr="00A16159" w:rsidRDefault="006D1B60" w:rsidP="006D1B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K_U04, </w:t>
            </w:r>
          </w:p>
          <w:p w14:paraId="1B873F11" w14:textId="560FEF04" w:rsidR="00FE148C" w:rsidRPr="00A16159" w:rsidRDefault="006D1B60" w:rsidP="006D1B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K_U06</w:t>
            </w:r>
          </w:p>
        </w:tc>
      </w:tr>
      <w:tr w:rsidR="00FE148C" w:rsidRPr="00A16159" w14:paraId="1C920123" w14:textId="77777777" w:rsidTr="00941AA7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336F" w14:textId="77777777" w:rsidR="00FE148C" w:rsidRPr="00A16159" w:rsidRDefault="00FE148C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14:paraId="2AFDE8DD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4152" w14:textId="77777777" w:rsidR="00FE148C" w:rsidRPr="00A16159" w:rsidRDefault="00BA0B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Potrafi określić kierunki zmian oraz rozwój w etiologii i symptomatologii poszczególnych zjawisk patologicznych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2440" w14:textId="24235681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  <w:p w14:paraId="40B37F78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F84A26" w14:textId="77777777" w:rsidR="00941AA7" w:rsidRPr="00A16159" w:rsidRDefault="00BA0B53" w:rsidP="00BA0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K_U04, </w:t>
            </w:r>
          </w:p>
          <w:p w14:paraId="412DFEBA" w14:textId="14A960EE" w:rsidR="00FE148C" w:rsidRPr="00A16159" w:rsidRDefault="00BA0B53" w:rsidP="00BA0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K_U06</w:t>
            </w:r>
          </w:p>
        </w:tc>
      </w:tr>
      <w:tr w:rsidR="00FE148C" w:rsidRPr="00A16159" w14:paraId="7310D8DF" w14:textId="77777777" w:rsidTr="00941AA7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4DD8" w14:textId="77777777" w:rsidR="00FE148C" w:rsidRPr="00A16159" w:rsidRDefault="00FE148C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14:paraId="12B11ECE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7551" w14:textId="77777777" w:rsidR="00FE148C" w:rsidRPr="00A16159" w:rsidRDefault="00C5152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Jest przygotowany</w:t>
            </w:r>
            <w:r w:rsidR="00FE148C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do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przedstawienia</w:t>
            </w:r>
            <w:r w:rsidR="00FE148C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E602B1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zespołom ludzi realizujących zadania z zakresu 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zapobiegania przestępczości</w:t>
            </w:r>
            <w:r w:rsidR="00E602B1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konstruktywnej analizy oraz wskazania odpowiednich działań zwiększających</w:t>
            </w:r>
            <w:r w:rsidR="00B8031A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ich</w:t>
            </w:r>
            <w:r w:rsidR="00E602B1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efektywność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6BE8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BA4880F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14:paraId="02048D0E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A41141" w14:textId="77777777" w:rsidR="00FE148C" w:rsidRPr="00A16159" w:rsidRDefault="00B8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K_K02</w:t>
            </w:r>
          </w:p>
          <w:p w14:paraId="4836A2D0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E148C" w:rsidRPr="00A16159" w14:paraId="7EE9A293" w14:textId="77777777" w:rsidTr="00FE148C">
        <w:trPr>
          <w:trHeight w:val="37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685CD354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4C242225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14:paraId="213EBD1C" w14:textId="77777777" w:rsidR="00FE148C" w:rsidRPr="00A16159" w:rsidRDefault="00FE1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FE148C" w:rsidRPr="00A16159" w14:paraId="34C0DA8F" w14:textId="77777777" w:rsidTr="00941AA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E593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2A8A2221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C0AC8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0465660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71CC" w14:textId="77777777" w:rsidR="00FE148C" w:rsidRPr="00A16159" w:rsidRDefault="00FE148C" w:rsidP="00941AA7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7F8B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14:paraId="3D67C892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86510B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8E00231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FE148C" w:rsidRPr="00A16159" w14:paraId="3366F52A" w14:textId="77777777" w:rsidTr="00941AA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61BC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5591" w14:textId="77777777" w:rsidR="00FE148C" w:rsidRPr="00A16159" w:rsidRDefault="00FE148C" w:rsidP="00941AA7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8793" w14:textId="77777777" w:rsidR="00FE148C" w:rsidRPr="00A16159" w:rsidRDefault="00133E28" w:rsidP="00941AA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FE3DB76" w14:textId="77777777" w:rsidR="00FE148C" w:rsidRPr="00A16159" w:rsidRDefault="00FE148C" w:rsidP="00941AA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7F912EAA" w14:textId="77777777" w:rsidTr="00941AA7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280C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1B63" w14:textId="77777777" w:rsidR="00B8031A" w:rsidRPr="00A16159" w:rsidRDefault="00B8031A" w:rsidP="00B8031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Pojęcie, zadania oraz zakres przedmiotowy </w:t>
            </w:r>
          </w:p>
          <w:p w14:paraId="7778ACA8" w14:textId="77777777" w:rsidR="00B8031A" w:rsidRPr="00A16159" w:rsidRDefault="00B8031A" w:rsidP="00B8031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Kryminologii i kryminalistyki </w:t>
            </w:r>
          </w:p>
          <w:p w14:paraId="6B84A76F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7A5" w14:textId="77777777" w:rsidR="00FE148C" w:rsidRPr="00A16159" w:rsidRDefault="00133E28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B1BAB8D" w14:textId="77777777" w:rsidR="00FE148C" w:rsidRPr="00A16159" w:rsidRDefault="00FE148C" w:rsidP="00941AA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FE148C" w:rsidRPr="00A16159" w14:paraId="11B325EF" w14:textId="77777777" w:rsidTr="00941AA7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25EB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9371" w14:textId="77777777" w:rsidR="00FE148C" w:rsidRPr="00A16159" w:rsidRDefault="00B8031A" w:rsidP="00B8031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Koncepcje etiologii przestępczości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459E" w14:textId="77777777" w:rsidR="00FE148C" w:rsidRPr="00A16159" w:rsidRDefault="00133E28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E57A9FE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04216F30" w14:textId="77777777" w:rsidR="00B8031A" w:rsidRPr="00A16159" w:rsidRDefault="00B8031A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FE148C" w:rsidRPr="00A16159" w14:paraId="2C32DC0F" w14:textId="77777777" w:rsidTr="00941AA7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FCB8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EFD7" w14:textId="77777777" w:rsidR="00FE148C" w:rsidRPr="00A16159" w:rsidRDefault="00B8031A" w:rsidP="006C4D4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Determinanty zjawisk przestępczych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F282" w14:textId="77777777" w:rsidR="00FE148C" w:rsidRPr="00A16159" w:rsidRDefault="00133E28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A9A322D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6883D717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24DF7908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FE148C" w:rsidRPr="00A16159" w14:paraId="2177813D" w14:textId="77777777" w:rsidTr="00941AA7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EF1C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DFD7" w14:textId="77777777" w:rsidR="00B8031A" w:rsidRPr="00A16159" w:rsidRDefault="00B8031A" w:rsidP="00B8031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Charakterystyka przestępczości i sprawców przestępstw </w:t>
            </w:r>
          </w:p>
          <w:p w14:paraId="7604E656" w14:textId="77777777" w:rsidR="00FE148C" w:rsidRPr="00A16159" w:rsidRDefault="00B8031A" w:rsidP="00B8031A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6A07" w14:textId="77777777" w:rsidR="00FE148C" w:rsidRPr="00A16159" w:rsidRDefault="00133E28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C160E4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34AED635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325C7EC1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FE148C" w:rsidRPr="00A16159" w14:paraId="1C61EBD9" w14:textId="77777777" w:rsidTr="00941AA7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D3CF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6D16" w14:textId="77777777" w:rsidR="00D332F1" w:rsidRPr="00A16159" w:rsidRDefault="00FD4672" w:rsidP="00FD4672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Prognozowanie kryminologiczne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CA5F" w14:textId="77777777" w:rsidR="00FE148C" w:rsidRPr="00A16159" w:rsidRDefault="006C4D4D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0E47AC0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4845E23B" w14:textId="77777777" w:rsidR="00FE148C" w:rsidRPr="00A16159" w:rsidRDefault="00FE148C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3C04BA0A" w14:textId="77777777" w:rsidR="00D332F1" w:rsidRPr="00A16159" w:rsidRDefault="00D332F1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332F1" w:rsidRPr="00A16159" w14:paraId="07B2E4B0" w14:textId="77777777" w:rsidTr="00941AA7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B1FB" w14:textId="77777777" w:rsidR="00D332F1" w:rsidRPr="00A16159" w:rsidRDefault="00D332F1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D555" w14:textId="77777777" w:rsidR="00D332F1" w:rsidRPr="00A16159" w:rsidRDefault="00FD4672" w:rsidP="00FD4672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Trójkąt kryminalny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EE21" w14:textId="77777777" w:rsidR="00D332F1" w:rsidRPr="00A16159" w:rsidRDefault="00133E28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6CD3011" w14:textId="77777777" w:rsidR="00D332F1" w:rsidRPr="00A16159" w:rsidRDefault="00D332F1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18B9F257" w14:textId="77777777" w:rsidR="00D332F1" w:rsidRPr="00A16159" w:rsidRDefault="00D332F1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3092B83E" w14:textId="77777777" w:rsidR="00D332F1" w:rsidRPr="00A16159" w:rsidRDefault="00D332F1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332F1" w:rsidRPr="00A16159" w14:paraId="39DBA4D5" w14:textId="77777777" w:rsidTr="00941AA7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F652" w14:textId="77777777" w:rsidR="00D332F1" w:rsidRPr="00A16159" w:rsidRDefault="00D332F1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A573" w14:textId="77777777" w:rsidR="00D332F1" w:rsidRPr="00A16159" w:rsidRDefault="00FD4672" w:rsidP="00D332F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Problematyka nieprzystosowania społecznego dzieci </w:t>
            </w:r>
          </w:p>
          <w:p w14:paraId="1C48D16B" w14:textId="77777777" w:rsidR="00FD4672" w:rsidRPr="00A16159" w:rsidRDefault="00FD4672" w:rsidP="00D332F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6C8E5" w14:textId="77777777" w:rsidR="00D332F1" w:rsidRPr="00A16159" w:rsidRDefault="00133E28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3A5C210" w14:textId="77777777" w:rsidR="00D332F1" w:rsidRPr="00A16159" w:rsidRDefault="00240F8D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291298DF" w14:textId="77777777" w:rsidR="00240F8D" w:rsidRPr="00A16159" w:rsidRDefault="00240F8D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497F75EB" w14:textId="77777777" w:rsidR="00240F8D" w:rsidRPr="00A16159" w:rsidRDefault="00240F8D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D332F1" w:rsidRPr="00A16159" w14:paraId="33EA82AF" w14:textId="77777777" w:rsidTr="00941AA7">
        <w:trPr>
          <w:trHeight w:val="9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431D" w14:textId="77777777" w:rsidR="00D332F1" w:rsidRPr="00A16159" w:rsidRDefault="00D332F1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912C" w14:textId="77777777" w:rsidR="00D332F1" w:rsidRPr="00A16159" w:rsidRDefault="00D332F1" w:rsidP="00D332F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System zapobiegania przestępczości</w:t>
            </w:r>
          </w:p>
          <w:p w14:paraId="48A3EC19" w14:textId="77777777" w:rsidR="00D332F1" w:rsidRPr="00A16159" w:rsidRDefault="00D332F1" w:rsidP="00D33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54DE0" w14:textId="77777777" w:rsidR="00D332F1" w:rsidRPr="00A16159" w:rsidRDefault="00133E28" w:rsidP="00941A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7A97F91" w14:textId="77777777" w:rsidR="00D332F1" w:rsidRPr="00A16159" w:rsidRDefault="00240F8D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0C8F9474" w14:textId="77777777" w:rsidR="00240F8D" w:rsidRPr="00A16159" w:rsidRDefault="00240F8D" w:rsidP="00D3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7B3ED125" w14:textId="77777777" w:rsidR="00240F8D" w:rsidRPr="00A16159" w:rsidRDefault="00240F8D" w:rsidP="00192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FE148C" w:rsidRPr="00A16159" w14:paraId="6F54AE97" w14:textId="77777777" w:rsidTr="00941AA7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525C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64A5" w14:textId="4D33B05A" w:rsidR="00FE148C" w:rsidRPr="00A16159" w:rsidRDefault="0019255D" w:rsidP="00941AA7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E3E2" w14:textId="77777777" w:rsidR="00FE148C" w:rsidRPr="00A16159" w:rsidRDefault="00C61EFD" w:rsidP="00941AA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3E83C0E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003C6F81" w14:textId="77777777" w:rsidTr="00941AA7">
        <w:trPr>
          <w:trHeight w:val="2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B7F7" w14:textId="77777777" w:rsidR="00FE148C" w:rsidRPr="00A16159" w:rsidRDefault="00FE148C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41CA" w14:textId="77777777" w:rsidR="001C0F92" w:rsidRPr="00A16159" w:rsidRDefault="001C0F92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Metody badań kryminologicznych</w:t>
            </w:r>
          </w:p>
          <w:p w14:paraId="6258D206" w14:textId="77777777" w:rsidR="00FE148C" w:rsidRPr="00A16159" w:rsidRDefault="00FE148C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22E6" w14:textId="77777777" w:rsidR="00FE148C" w:rsidRPr="00A16159" w:rsidRDefault="00C61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2502DAE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58F52049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760D888D" w14:textId="4EE47394" w:rsidR="00FE148C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24877" w:rsidRPr="00A16159" w14:paraId="15E379BE" w14:textId="77777777" w:rsidTr="00941AA7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5918" w14:textId="77777777" w:rsidR="00A24877" w:rsidRPr="00A16159" w:rsidRDefault="00A2487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AE28" w14:textId="77777777" w:rsidR="00A24877" w:rsidRPr="00A16159" w:rsidRDefault="00A24877" w:rsidP="001C0F92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Diagnozowanie i prognozowanie w zakresie</w:t>
            </w:r>
          </w:p>
          <w:p w14:paraId="7CB224D8" w14:textId="77777777" w:rsidR="00A24877" w:rsidRPr="00A16159" w:rsidRDefault="00A24877" w:rsidP="001C0F92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uwarunkowań i rozwoju zjawisk  o potencjale</w:t>
            </w:r>
          </w:p>
          <w:p w14:paraId="593C7D62" w14:textId="77777777" w:rsidR="00A24877" w:rsidRPr="00A16159" w:rsidRDefault="00A24877" w:rsidP="001C0F92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kryminogennym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30FD1" w14:textId="77777777" w:rsidR="00A24877" w:rsidRPr="00A16159" w:rsidRDefault="00C61EFD" w:rsidP="00A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F9D53F6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21AAB4C6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0AA27808" w14:textId="2CE5D072" w:rsidR="00A2487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24877" w:rsidRPr="00A16159" w14:paraId="4294BC7B" w14:textId="77777777" w:rsidTr="00941AA7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1ACB" w14:textId="77777777" w:rsidR="00A24877" w:rsidRPr="00A16159" w:rsidRDefault="00A2487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B8BE" w14:textId="77777777" w:rsidR="00A24877" w:rsidRPr="00A16159" w:rsidRDefault="00A24877" w:rsidP="005F618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Diagnoza ilościowa i jakościowa przestępczości </w:t>
            </w:r>
          </w:p>
          <w:p w14:paraId="13DE5533" w14:textId="77777777" w:rsidR="00A24877" w:rsidRPr="00A16159" w:rsidRDefault="00A24877" w:rsidP="005F618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48E3" w14:textId="77777777" w:rsidR="00A24877" w:rsidRPr="00A16159" w:rsidRDefault="00C61EFD" w:rsidP="00A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DF2BA81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63E9CFE9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2234119F" w14:textId="1BDA10F6" w:rsidR="00A2487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24877" w:rsidRPr="00A16159" w14:paraId="7DF296F9" w14:textId="77777777" w:rsidTr="00941AA7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8B9B" w14:textId="77777777" w:rsidR="00A24877" w:rsidRPr="00A16159" w:rsidRDefault="00A2487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99BD" w14:textId="77777777" w:rsidR="00A24877" w:rsidRPr="00A16159" w:rsidRDefault="00A24877" w:rsidP="005F618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Przestępczość nieletnich jako problem kryminologiczny</w:t>
            </w:r>
          </w:p>
          <w:p w14:paraId="24F5DF19" w14:textId="77777777" w:rsidR="00A24877" w:rsidRPr="00A16159" w:rsidRDefault="00A24877" w:rsidP="00A2487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8A3E" w14:textId="77777777" w:rsidR="00A24877" w:rsidRPr="00A16159" w:rsidRDefault="00C61EFD" w:rsidP="00A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6B70C0F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575675F6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4FD01CED" w14:textId="2AF84864" w:rsidR="00A2487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A24877" w:rsidRPr="00A16159" w14:paraId="1A62FB6F" w14:textId="77777777" w:rsidTr="00941AA7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B75B" w14:textId="77777777" w:rsidR="00A24877" w:rsidRPr="00A16159" w:rsidRDefault="005641A2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0349" w14:textId="77777777" w:rsidR="00A24877" w:rsidRPr="00A16159" w:rsidRDefault="00A24877" w:rsidP="005F618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Ocena systemu zapobiegania przestępczości</w:t>
            </w:r>
          </w:p>
          <w:p w14:paraId="765BF091" w14:textId="77777777" w:rsidR="00A24877" w:rsidRPr="00A16159" w:rsidRDefault="00A24877" w:rsidP="00A2487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DDD7" w14:textId="77777777" w:rsidR="00A24877" w:rsidRPr="00A16159" w:rsidRDefault="00C61EFD" w:rsidP="00A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82C27DF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3102686F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54C6B6C8" w14:textId="77777777" w:rsidR="00A2487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14:paraId="7AD361FC" w14:textId="2B2CC53F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6C4D4D" w:rsidRPr="00A16159" w14:paraId="4FEC819A" w14:textId="77777777" w:rsidTr="00941AA7">
        <w:trPr>
          <w:trHeight w:val="190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809A" w14:textId="77777777" w:rsidR="006C4D4D" w:rsidRPr="00A16159" w:rsidRDefault="005641A2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8563" w14:textId="77777777" w:rsidR="006C4D4D" w:rsidRPr="00A16159" w:rsidRDefault="006C4D4D" w:rsidP="00A2487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Studenci pracują w stałych grupach, w których dokonują analizy określonego zjawiska z zakresu patologii społecznej. Efektem  pracy grupowej będzie </w:t>
            </w:r>
          </w:p>
          <w:p w14:paraId="2DB41866" w14:textId="5849003C" w:rsidR="006C4D4D" w:rsidRPr="00A16159" w:rsidRDefault="006C4D4D" w:rsidP="00A24877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przygotowanie i przedstawienie na zajęciach  projektu (prezentacja multimedialna) dotyczącego diagnozy i prognozy problemu społecznego ze szczególnym uwzględnieniem wniosków i praktycznych spostrzeżeń odnoszących się do działań zapobiegawczych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8D007" w14:textId="77777777" w:rsidR="006C4D4D" w:rsidRPr="00A16159" w:rsidRDefault="00C61EFD" w:rsidP="00A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158B9E6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13E0679A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22F33785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14:paraId="5FF1879D" w14:textId="67A5A21C" w:rsidR="006C4D4D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FE148C" w:rsidRPr="00A16159" w14:paraId="308C1E40" w14:textId="77777777" w:rsidTr="00941AA7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DC8B" w14:textId="77777777" w:rsidR="00FE148C" w:rsidRPr="00A16159" w:rsidRDefault="005641A2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940A" w14:textId="77777777" w:rsidR="00FE148C" w:rsidRPr="00A16159" w:rsidRDefault="00FE148C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</w:t>
            </w:r>
            <w:r w:rsidR="006F0D9B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zenie: </w:t>
            </w:r>
            <w:r w:rsidR="00A24877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grupowe 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preze</w:t>
            </w:r>
            <w:r w:rsidR="006C4D4D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ntowanie</w:t>
            </w:r>
            <w:r w:rsidR="00A24877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31C7" w14:textId="77777777" w:rsidR="00FE148C" w:rsidRPr="00A16159" w:rsidRDefault="00A24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CC860BB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14:paraId="0E33D3A2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  <w:p w14:paraId="754A9E54" w14:textId="77777777" w:rsidR="00941AA7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  <w:p w14:paraId="6DF37994" w14:textId="4AA8EA5C" w:rsidR="00FE148C" w:rsidRPr="00A16159" w:rsidRDefault="00941AA7" w:rsidP="0094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FE148C" w:rsidRPr="00A16159" w14:paraId="35610A7B" w14:textId="77777777" w:rsidTr="00FE148C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0A713DEB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FE148C" w:rsidRPr="00A16159" w14:paraId="4F5E0598" w14:textId="77777777" w:rsidTr="00FE148C">
        <w:trPr>
          <w:trHeight w:val="232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6DBEDAB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Sala </w:t>
            </w:r>
            <w:r w:rsidR="007D748F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wykładowa </w:t>
            </w: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 projektorem multimedialnym</w:t>
            </w:r>
          </w:p>
          <w:p w14:paraId="1E39A2EC" w14:textId="77777777" w:rsidR="007D748F" w:rsidRPr="00A16159" w:rsidRDefault="007D7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Sala seminaryjna z projektorem multimedialnym</w:t>
            </w:r>
          </w:p>
          <w:p w14:paraId="242BFD7F" w14:textId="77777777" w:rsidR="0019255D" w:rsidRPr="00A16159" w:rsidRDefault="001925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Laboratorium</w:t>
            </w:r>
            <w:r w:rsidR="007D748F"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z Kryminologii i kryminalistyki</w:t>
            </w:r>
          </w:p>
          <w:p w14:paraId="46A8A8BC" w14:textId="77777777" w:rsidR="00C61EFD" w:rsidRPr="00A16159" w:rsidRDefault="00C61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 n stanie Laboratorium z Kryminologii</w:t>
            </w:r>
          </w:p>
        </w:tc>
      </w:tr>
      <w:tr w:rsidR="00FE148C" w:rsidRPr="00A16159" w14:paraId="36DF55D2" w14:textId="77777777" w:rsidTr="00FE148C">
        <w:trPr>
          <w:trHeight w:val="29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65097521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FE148C" w:rsidRPr="00A16159" w14:paraId="2B10F413" w14:textId="77777777" w:rsidTr="00FE148C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232B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E0E0634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FE148C" w:rsidRPr="00A16159" w14:paraId="3953DFCB" w14:textId="77777777" w:rsidTr="00A16159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480E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220C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DB7D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504FF591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AD7F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7DE8A83D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18B3AD2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55C8480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FE148C" w:rsidRPr="00A16159" w14:paraId="415E61E5" w14:textId="77777777" w:rsidTr="00FE148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388C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4FD7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C40C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CB23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5CE231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72C49922" w14:textId="77777777" w:rsidTr="00FE148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5DD7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DE2A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E207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E82E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500B0C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409FE8EE" w14:textId="77777777" w:rsidTr="00FE148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9C04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5099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BCE6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89B0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A6FF61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123FE41E" w14:textId="77777777" w:rsidTr="00FE148C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7D13F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2F1D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1B1E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0E7C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2C9AEA" w14:textId="77777777" w:rsidR="00FE148C" w:rsidRPr="00A16159" w:rsidRDefault="00FE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FE148C" w:rsidRPr="00A16159" w14:paraId="1B9A47A6" w14:textId="77777777" w:rsidTr="00FE148C">
        <w:trPr>
          <w:trHeight w:val="3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381F15F6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FE148C" w:rsidRPr="00A16159" w14:paraId="4BE81FD3" w14:textId="77777777" w:rsidTr="00FE148C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08BB7783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E485A7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FE148C" w:rsidRPr="00A16159" w14:paraId="09C97CC0" w14:textId="77777777" w:rsidTr="00FE148C">
        <w:trPr>
          <w:trHeight w:val="28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319B86C" w14:textId="77777777" w:rsidR="002A2250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</w:t>
            </w:r>
            <w:r w:rsidR="002A2250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i przygotowania do zajęć</w:t>
            </w:r>
          </w:p>
          <w:p w14:paraId="2CC4C7C0" w14:textId="77777777" w:rsidR="002A2250" w:rsidRPr="00A16159" w:rsidRDefault="002A2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14:paraId="142FD34A" w14:textId="77777777" w:rsidR="00FE148C" w:rsidRPr="00A16159" w:rsidRDefault="002A2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</w:t>
            </w:r>
            <w:r w:rsidR="00F63C45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na</w:t>
            </w:r>
            <w:r w:rsidR="00FE148C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postępu pracy</w:t>
            </w:r>
            <w:r w:rsidR="00F63C45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studenta</w:t>
            </w:r>
            <w:r w:rsidR="00FE148C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 trakcie przygotowania projektu w ramach zajęć laboratoryjnych</w:t>
            </w:r>
          </w:p>
        </w:tc>
      </w:tr>
      <w:tr w:rsidR="00FE148C" w:rsidRPr="00A16159" w14:paraId="1BCFF138" w14:textId="77777777" w:rsidTr="00FE148C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1C39470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22597E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E148C" w:rsidRPr="00A16159" w14:paraId="1185208F" w14:textId="77777777" w:rsidTr="00FE148C">
        <w:trPr>
          <w:trHeight w:val="42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65BEE6" w14:textId="77777777" w:rsidR="00F63C45" w:rsidRPr="00A16159" w:rsidRDefault="00F63C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Wykład : </w:t>
            </w:r>
          </w:p>
          <w:p w14:paraId="415930F5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P1.  Egzamin pisemny – zagadnienia teoretyczne </w:t>
            </w:r>
          </w:p>
          <w:p w14:paraId="15B7F1B6" w14:textId="77777777" w:rsidR="00F63C45" w:rsidRPr="00A16159" w:rsidRDefault="00F63C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14:paraId="4CC08A44" w14:textId="77777777" w:rsidR="00FE148C" w:rsidRPr="00A16159" w:rsidRDefault="00F63C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</w:t>
            </w:r>
            <w:r w:rsidR="00FE148C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 Ocena projektu przygotowanego przez studenta oraz publicznej prezentacji wyników badania w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łasnego</w:t>
            </w:r>
          </w:p>
        </w:tc>
      </w:tr>
      <w:tr w:rsidR="00FE148C" w:rsidRPr="00A16159" w14:paraId="6FF9F680" w14:textId="77777777" w:rsidTr="00FE148C">
        <w:trPr>
          <w:trHeight w:val="27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3B3EB6DC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FE148C" w:rsidRPr="00A16159" w14:paraId="33EC74A9" w14:textId="77777777" w:rsidTr="00FE148C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91DF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52FE24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FE148C" w:rsidRPr="00A16159" w14:paraId="67A47030" w14:textId="77777777" w:rsidTr="00FE148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391C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5,0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14FA61E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FE148C" w:rsidRPr="00A16159" w14:paraId="6922DDE3" w14:textId="77777777" w:rsidTr="00FE148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D07C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4FAEB54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FE148C" w:rsidRPr="00A16159" w14:paraId="41B027CA" w14:textId="77777777" w:rsidTr="00FE148C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4EA3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80C91D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FE148C" w:rsidRPr="00A16159" w14:paraId="4000264D" w14:textId="77777777" w:rsidTr="00FE148C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4A73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7BDDFE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FE148C" w:rsidRPr="00A16159" w14:paraId="070A507F" w14:textId="77777777" w:rsidTr="00FE148C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2752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6535C57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FE148C" w:rsidRPr="00A16159" w14:paraId="08943BAB" w14:textId="77777777" w:rsidTr="00FE148C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D847" w14:textId="77777777" w:rsidR="00FE148C" w:rsidRPr="00A16159" w:rsidRDefault="00FE148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17BE1DB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FE148C" w:rsidRPr="00A16159" w14:paraId="53645E78" w14:textId="77777777" w:rsidTr="00FE148C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39C1CFF0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14:paraId="5B52EDBC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77728A8" w14:textId="77777777" w:rsidR="002C0477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C327D9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Wykłady -</w:t>
            </w: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egzamin</w:t>
            </w:r>
            <w:r w:rsidR="00C327D9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p w14:paraId="515F62F6" w14:textId="77777777" w:rsidR="00FE148C" w:rsidRPr="00A16159" w:rsidRDefault="002C0477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Laboratoria - zaliczenie</w:t>
            </w:r>
            <w:r w:rsidR="00C327D9"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FE148C" w:rsidRPr="00A16159" w14:paraId="3DC6A723" w14:textId="77777777" w:rsidTr="00FE148C">
        <w:trPr>
          <w:trHeight w:val="24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4C88F909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A16159" w:rsidRPr="00A16159" w14:paraId="72985182" w14:textId="77777777" w:rsidTr="00526DED">
        <w:trPr>
          <w:trHeight w:val="41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3BD647" w14:textId="76071AC3" w:rsidR="00A16159" w:rsidRPr="00A16159" w:rsidRDefault="00A16159" w:rsidP="00A16159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A16159" w:rsidRPr="00A16159" w14:paraId="2FF44B5A" w14:textId="77777777" w:rsidTr="000D5C1E">
        <w:trPr>
          <w:trHeight w:val="76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798683" w14:textId="77777777" w:rsidR="00A16159" w:rsidRPr="00A16159" w:rsidRDefault="00A1615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28</w:t>
            </w:r>
          </w:p>
          <w:p w14:paraId="3F2A1726" w14:textId="77777777" w:rsidR="00A16159" w:rsidRPr="00A16159" w:rsidRDefault="00A1615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47</w:t>
            </w:r>
          </w:p>
          <w:p w14:paraId="027A5CEC" w14:textId="77777777" w:rsidR="00A16159" w:rsidRPr="00A16159" w:rsidRDefault="00A16159" w:rsidP="003F637A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75 </w:t>
            </w:r>
          </w:p>
          <w:p w14:paraId="113B6DE9" w14:textId="2B4B8946" w:rsidR="00A16159" w:rsidRPr="00A16159" w:rsidRDefault="00A16159" w:rsidP="003F637A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</w:tr>
      <w:tr w:rsidR="00FE148C" w:rsidRPr="00A16159" w14:paraId="6E0C1DF3" w14:textId="77777777" w:rsidTr="00FE148C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9FB8F04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52AA65B1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FE148C" w:rsidRPr="00A16159" w14:paraId="680A7BD9" w14:textId="77777777" w:rsidTr="00FE148C">
        <w:trPr>
          <w:trHeight w:val="3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1E5EDA2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193BC238" w14:textId="77777777" w:rsidR="00941AA7" w:rsidRPr="00A16159" w:rsidRDefault="002C0477" w:rsidP="00941AA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left="228" w:right="601" w:hanging="234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Kryminologia, Warszawa 2007.</w:t>
            </w:r>
          </w:p>
          <w:p w14:paraId="1C45D1D1" w14:textId="77777777" w:rsidR="00941AA7" w:rsidRPr="00A16159" w:rsidRDefault="002C0477" w:rsidP="00941AA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left="228" w:right="601" w:hanging="234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Kryminalistyka, Warszawa  2007.</w:t>
            </w:r>
          </w:p>
          <w:p w14:paraId="025AC73D" w14:textId="77777777" w:rsidR="00941AA7" w:rsidRPr="00A16159" w:rsidRDefault="002C0477" w:rsidP="00941AA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left="228" w:right="601" w:hanging="234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Psychologia kryminalistyczna, Warszawa 2006.</w:t>
            </w:r>
          </w:p>
          <w:p w14:paraId="63F83B99" w14:textId="77777777" w:rsidR="00941AA7" w:rsidRPr="00A16159" w:rsidRDefault="002C0477" w:rsidP="00941AA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left="228" w:right="601" w:hanging="234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Socjologia kryminalistyczna, T. 1-2, Warszawa 2007.</w:t>
            </w:r>
          </w:p>
          <w:p w14:paraId="0E22066B" w14:textId="51C7403D" w:rsidR="002C0477" w:rsidRPr="00A16159" w:rsidRDefault="002C0477" w:rsidP="00941AA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/>
              <w:ind w:left="228" w:right="601" w:hanging="234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Wiktymologia, Warszawa 2006.</w:t>
            </w:r>
          </w:p>
          <w:p w14:paraId="4A5CE002" w14:textId="77777777" w:rsidR="00FE148C" w:rsidRPr="00A16159" w:rsidRDefault="00FE148C" w:rsidP="002C0477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E148C" w:rsidRPr="00A16159" w14:paraId="14720DEA" w14:textId="77777777" w:rsidTr="00FE148C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53E2CD7" w14:textId="77777777" w:rsidR="00FE148C" w:rsidRPr="00A16159" w:rsidRDefault="00FE148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6D4B1B5B" w14:textId="77777777" w:rsidR="002C0477" w:rsidRPr="00A16159" w:rsidRDefault="002C0477" w:rsidP="00941AA7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A1615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PWN, Warszawa 2015.</w:t>
            </w:r>
          </w:p>
          <w:p w14:paraId="75655795" w14:textId="77777777" w:rsidR="002C0477" w:rsidRPr="00A16159" w:rsidRDefault="002C0477" w:rsidP="00941AA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Jaworska</w:t>
            </w:r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A.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A1615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14:paraId="4BDDF420" w14:textId="77777777" w:rsidR="002C0477" w:rsidRPr="00A16159" w:rsidRDefault="002C0477" w:rsidP="00941AA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E.,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A1615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przestępcze. Przyczyny i zapobiegania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14:paraId="1CEB595A" w14:textId="77777777" w:rsidR="002C0477" w:rsidRPr="00A16159" w:rsidRDefault="002C0477" w:rsidP="00941AA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Hicks</w:t>
            </w:r>
            <w:proofErr w:type="spellEnd"/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S. J., 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Sales</w:t>
            </w:r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 D.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A1615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Profilowanie kryminalne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14:paraId="0BCF907D" w14:textId="77777777" w:rsidR="002C0477" w:rsidRPr="00A16159" w:rsidRDefault="002C0477" w:rsidP="00941AA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napToGrid w:val="0"/>
              <w:spacing w:after="0"/>
              <w:ind w:right="601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Kędzierska</w:t>
            </w:r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G., 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Kędzierski</w:t>
            </w:r>
            <w:r w:rsidR="003F637A"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W.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A1615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Kryminalistyka. Wybrane zagadnienia techniki</w:t>
            </w:r>
            <w:r w:rsidRPr="00A1615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Szczytno 2011.</w:t>
            </w:r>
          </w:p>
          <w:p w14:paraId="34E6C721" w14:textId="77777777" w:rsidR="00FE148C" w:rsidRPr="00A16159" w:rsidRDefault="00FE148C" w:rsidP="002C04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E148C" w:rsidRPr="00A16159" w14:paraId="07B3C458" w14:textId="77777777" w:rsidTr="00FE148C">
        <w:trPr>
          <w:trHeight w:val="28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768C8413" w14:textId="77777777" w:rsidR="00FE148C" w:rsidRPr="00A16159" w:rsidRDefault="00FE14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A16159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FE148C" w:rsidRPr="00A16159" w14:paraId="4869E09B" w14:textId="77777777" w:rsidTr="00FE148C">
        <w:trPr>
          <w:trHeight w:val="221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8005C4" w14:textId="77777777" w:rsidR="00FE148C" w:rsidRPr="00A16159" w:rsidRDefault="00FE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14:paraId="20DA8130" w14:textId="77777777" w:rsidR="00FE148C" w:rsidRPr="00A16159" w:rsidRDefault="00FE148C" w:rsidP="00FE148C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14:paraId="799AD0F8" w14:textId="77777777" w:rsidR="0020406D" w:rsidRPr="00A16159" w:rsidRDefault="0020406D">
      <w:pPr>
        <w:rPr>
          <w:rFonts w:ascii="Times New Roman" w:hAnsi="Times New Roman"/>
          <w:sz w:val="16"/>
          <w:szCs w:val="16"/>
        </w:rPr>
      </w:pPr>
    </w:p>
    <w:sectPr w:rsidR="0020406D" w:rsidRPr="00A161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C89B0" w14:textId="77777777" w:rsidR="00A16159" w:rsidRDefault="00A16159" w:rsidP="00A16159">
      <w:pPr>
        <w:spacing w:after="0" w:line="240" w:lineRule="auto"/>
      </w:pPr>
      <w:r>
        <w:separator/>
      </w:r>
    </w:p>
  </w:endnote>
  <w:endnote w:type="continuationSeparator" w:id="0">
    <w:p w14:paraId="54AF4910" w14:textId="77777777" w:rsidR="00A16159" w:rsidRDefault="00A16159" w:rsidP="00A1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8CAC4" w14:textId="77777777" w:rsidR="00A16159" w:rsidRDefault="00A16159" w:rsidP="00A16159">
      <w:pPr>
        <w:spacing w:after="0" w:line="240" w:lineRule="auto"/>
      </w:pPr>
      <w:r>
        <w:separator/>
      </w:r>
    </w:p>
  </w:footnote>
  <w:footnote w:type="continuationSeparator" w:id="0">
    <w:p w14:paraId="26366A2C" w14:textId="77777777" w:rsidR="00A16159" w:rsidRDefault="00A16159" w:rsidP="00A1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26780" w14:textId="77777777" w:rsidR="00A16159" w:rsidRPr="00A16159" w:rsidRDefault="00A16159" w:rsidP="00A1615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4"/>
        <w:szCs w:val="16"/>
        <w:lang w:eastAsia="pl-PL"/>
      </w:rPr>
    </w:pPr>
    <w:r w:rsidRPr="00A16159">
      <w:rPr>
        <w:rFonts w:ascii="Times New Roman" w:eastAsia="Times New Roman" w:hAnsi="Times New Roman"/>
        <w:sz w:val="14"/>
        <w:szCs w:val="16"/>
        <w:lang w:eastAsia="pl-PL"/>
      </w:rPr>
      <w:t>Załącznik Nr 1 do Uchwały Nr 0012.296.V.2019 Senatu PWSZ w Kaliszu z dnia 27.06.2019 r.</w:t>
    </w:r>
  </w:p>
  <w:p w14:paraId="2449420A" w14:textId="77777777" w:rsidR="00A16159" w:rsidRPr="00A16159" w:rsidRDefault="00A16159" w:rsidP="00A1615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4"/>
        <w:szCs w:val="16"/>
        <w:lang w:eastAsia="pl-PL"/>
      </w:rPr>
    </w:pPr>
    <w:r w:rsidRPr="00A16159">
      <w:rPr>
        <w:rFonts w:ascii="Times New Roman" w:eastAsia="Times New Roman" w:hAnsi="Times New Roman"/>
        <w:sz w:val="14"/>
        <w:szCs w:val="16"/>
        <w:lang w:eastAsia="pl-PL"/>
      </w:rPr>
      <w:t xml:space="preserve">ISO 9001 – 1.2.0.1 02.02.2017  </w:t>
    </w:r>
  </w:p>
  <w:p w14:paraId="55FA5A45" w14:textId="77777777" w:rsidR="00A16159" w:rsidRDefault="00A161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7806"/>
    <w:multiLevelType w:val="hybridMultilevel"/>
    <w:tmpl w:val="A1B66916"/>
    <w:lvl w:ilvl="0" w:tplc="509C0300">
      <w:start w:val="1"/>
      <w:numFmt w:val="decimal"/>
      <w:lvlText w:val="%1."/>
      <w:lvlJc w:val="left"/>
      <w:pPr>
        <w:ind w:left="360" w:hanging="360"/>
      </w:pPr>
      <w:rPr>
        <w:rFonts w:ascii="Verdana" w:eastAsia="Lucida Sans Unicode" w:hAnsi="Verdan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2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">
    <w:nsid w:val="4A2E01DF"/>
    <w:multiLevelType w:val="hybridMultilevel"/>
    <w:tmpl w:val="CE5AE456"/>
    <w:lvl w:ilvl="0" w:tplc="43EC0216">
      <w:start w:val="1"/>
      <w:numFmt w:val="decimal"/>
      <w:lvlText w:val="%1."/>
      <w:lvlJc w:val="left"/>
      <w:pPr>
        <w:ind w:left="360" w:hanging="360"/>
      </w:pPr>
      <w:rPr>
        <w:rFonts w:ascii="Verdana" w:eastAsia="Lucida Sans Unicode" w:hAnsi="Verdan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8C"/>
    <w:rsid w:val="00133E28"/>
    <w:rsid w:val="0019255D"/>
    <w:rsid w:val="001C0F92"/>
    <w:rsid w:val="0020406D"/>
    <w:rsid w:val="00240F8D"/>
    <w:rsid w:val="002A2250"/>
    <w:rsid w:val="002C0477"/>
    <w:rsid w:val="003F637A"/>
    <w:rsid w:val="004B0468"/>
    <w:rsid w:val="004C7A4A"/>
    <w:rsid w:val="004D0066"/>
    <w:rsid w:val="005641A2"/>
    <w:rsid w:val="005841AA"/>
    <w:rsid w:val="005F6181"/>
    <w:rsid w:val="006C4D4D"/>
    <w:rsid w:val="006D1B60"/>
    <w:rsid w:val="006F0D9B"/>
    <w:rsid w:val="007D748F"/>
    <w:rsid w:val="009300F8"/>
    <w:rsid w:val="00941AA7"/>
    <w:rsid w:val="009A267E"/>
    <w:rsid w:val="00A16159"/>
    <w:rsid w:val="00A24877"/>
    <w:rsid w:val="00B8031A"/>
    <w:rsid w:val="00BA0B53"/>
    <w:rsid w:val="00C327D9"/>
    <w:rsid w:val="00C51525"/>
    <w:rsid w:val="00C61EFD"/>
    <w:rsid w:val="00C95063"/>
    <w:rsid w:val="00D332F1"/>
    <w:rsid w:val="00D642AE"/>
    <w:rsid w:val="00E16707"/>
    <w:rsid w:val="00E602B1"/>
    <w:rsid w:val="00F63C45"/>
    <w:rsid w:val="00F65003"/>
    <w:rsid w:val="00FD4672"/>
    <w:rsid w:val="00FE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A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8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637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1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1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1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8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637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1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1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1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3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kaszubowski@uniwersytetkaliski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5</TotalTime>
  <Pages>3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Ludwiczak</cp:lastModifiedBy>
  <cp:revision>3</cp:revision>
  <dcterms:created xsi:type="dcterms:W3CDTF">2025-02-09T16:14:00Z</dcterms:created>
  <dcterms:modified xsi:type="dcterms:W3CDTF">2025-02-13T09:33:00Z</dcterms:modified>
</cp:coreProperties>
</file>