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0EF1A4A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6E84">
        <w:rPr>
          <w:rFonts w:ascii="Comic Sans MS" w:hAnsi="Comic Sans MS"/>
          <w:b/>
          <w:bCs/>
          <w:color w:val="00B0F0"/>
        </w:rPr>
        <w:t>3</w:t>
      </w:r>
    </w:p>
    <w:p w14:paraId="4EEC83EA" w14:textId="77777777" w:rsidR="00567357" w:rsidRDefault="00567357" w:rsidP="00567357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B3060A" w14:paraId="67BD9244" w14:textId="77777777" w:rsidTr="00B3060A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AC13B38" w14:textId="28DAEB5B" w:rsidR="00B3060A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28.03.2025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32099C66" w14:textId="65707396" w:rsidR="00B3060A" w:rsidRPr="00AC3E89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35C1D2B7" w14:textId="5A31CB14" w:rsidR="00B3060A" w:rsidRPr="00AC3E89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3060A" w:rsidRPr="002E19A4" w14:paraId="4AADCA9D" w14:textId="77777777" w:rsidTr="007C004C">
        <w:trPr>
          <w:trHeight w:val="2010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12819" w14:textId="77777777" w:rsidR="00B3060A" w:rsidRPr="00F06CD8" w:rsidRDefault="00B3060A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78C286A" w14:textId="77777777" w:rsidR="00B3060A" w:rsidRPr="0064477B" w:rsidRDefault="00B3060A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F7428D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10.15</w:t>
            </w:r>
          </w:p>
          <w:p w14:paraId="26C0DF1C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503BFE60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89A9479" w14:textId="77777777" w:rsidR="00B3060A" w:rsidRPr="00787D5D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4D3EB980" w14:textId="3A98A5F3" w:rsidR="00B3060A" w:rsidRPr="00787D5D" w:rsidRDefault="007C004C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5F51A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35CC013B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6E5809A0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B850FB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42762D1F" w14:textId="5AB81B12" w:rsidR="007C004C" w:rsidRPr="002E19A4" w:rsidRDefault="007C004C" w:rsidP="009C0FDF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B3060A" w:rsidRPr="002E19A4" w14:paraId="45D74BA3" w14:textId="77777777" w:rsidTr="007C004C">
        <w:trPr>
          <w:trHeight w:val="206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2C666" w14:textId="77777777" w:rsidR="00B3060A" w:rsidRPr="00490732" w:rsidRDefault="00B3060A" w:rsidP="009C0FDF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C1F6F9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 – 12.45</w:t>
            </w:r>
          </w:p>
          <w:p w14:paraId="202C5F9D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615CC38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EC511EA" w14:textId="77777777" w:rsidR="00B3060A" w:rsidRPr="00787D5D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294D26FC" w14:textId="3274817F" w:rsidR="00B3060A" w:rsidRPr="00490732" w:rsidRDefault="007C004C" w:rsidP="009C0FDF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D5762" w14:textId="77777777" w:rsidR="00B3060A" w:rsidRDefault="00B3060A" w:rsidP="009C0FDF">
            <w:pPr>
              <w:rPr>
                <w:color w:val="000000"/>
              </w:rPr>
            </w:pPr>
            <w:r>
              <w:rPr>
                <w:color w:val="000000"/>
              </w:rPr>
              <w:t>9.45 – 11.15</w:t>
            </w:r>
          </w:p>
          <w:p w14:paraId="396E092B" w14:textId="77777777" w:rsidR="00B3060A" w:rsidRDefault="00B3060A" w:rsidP="009C0FDF">
            <w:pPr>
              <w:rPr>
                <w:color w:val="000000"/>
              </w:rPr>
            </w:pPr>
            <w:r>
              <w:rPr>
                <w:color w:val="000000"/>
              </w:rPr>
              <w:t>11.30 – 13.45</w:t>
            </w:r>
          </w:p>
          <w:p w14:paraId="4D6283CC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57670665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D913DF5" w14:textId="77777777" w:rsidR="00B3060A" w:rsidRDefault="00B3060A" w:rsidP="009C0FDF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266D3001" w14:textId="5802CD53" w:rsidR="007C004C" w:rsidRPr="00B27DC5" w:rsidRDefault="007C004C" w:rsidP="009C0FDF">
            <w:pPr>
              <w:rPr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B3060A" w:rsidRPr="00B27DC5" w14:paraId="6C1689D6" w14:textId="77777777" w:rsidTr="007C004C">
        <w:trPr>
          <w:trHeight w:val="1920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7D8BAC" w14:textId="5675C018" w:rsidR="00905B41" w:rsidRPr="00905B41" w:rsidRDefault="00905B41" w:rsidP="009C0FDF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642F0F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 – 15.15</w:t>
            </w:r>
          </w:p>
          <w:p w14:paraId="246E29BE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314428F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D2339B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EE3E4B2" w14:textId="1B68E9AF" w:rsidR="007C004C" w:rsidRPr="00787D5D" w:rsidRDefault="007C004C" w:rsidP="009C0FDF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C94227" w14:textId="2F422912" w:rsidR="00CF577B" w:rsidRPr="00B27DC5" w:rsidRDefault="00CF577B" w:rsidP="00CF577B">
            <w:pPr>
              <w:spacing w:line="276" w:lineRule="auto"/>
              <w:rPr>
                <w:lang w:val="en-US"/>
              </w:rPr>
            </w:pPr>
            <w:bookmarkStart w:id="0" w:name="_GoBack"/>
            <w:bookmarkEnd w:id="0"/>
          </w:p>
          <w:p w14:paraId="5D8FAE17" w14:textId="2531385B" w:rsidR="007C004C" w:rsidRPr="00B27DC5" w:rsidRDefault="007C004C" w:rsidP="009C0FDF">
            <w:pPr>
              <w:spacing w:line="276" w:lineRule="auto"/>
              <w:rPr>
                <w:lang w:val="en-US"/>
              </w:rPr>
            </w:pPr>
          </w:p>
        </w:tc>
      </w:tr>
      <w:tr w:rsidR="00B3060A" w14:paraId="6FBEB573" w14:textId="77777777" w:rsidTr="007C004C">
        <w:trPr>
          <w:trHeight w:val="25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AFD" w14:textId="77777777" w:rsidR="00905B41" w:rsidRDefault="00905B41" w:rsidP="00905B41">
            <w:pPr>
              <w:spacing w:line="276" w:lineRule="auto"/>
            </w:pPr>
            <w:r>
              <w:t>15.30 – 17.00</w:t>
            </w:r>
          </w:p>
          <w:p w14:paraId="6254A0B0" w14:textId="77777777" w:rsidR="00905B41" w:rsidRDefault="00905B41" w:rsidP="00905B41">
            <w:pPr>
              <w:spacing w:line="276" w:lineRule="auto"/>
            </w:pPr>
            <w:r>
              <w:t>17.15 – 19.30</w:t>
            </w:r>
          </w:p>
          <w:p w14:paraId="63A5658A" w14:textId="77777777" w:rsidR="00905B41" w:rsidRDefault="00905B41" w:rsidP="00905B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PRAWO W PRAKTYCE POŁOŻNICZEJ</w:t>
            </w:r>
          </w:p>
          <w:p w14:paraId="5B3544A9" w14:textId="77777777" w:rsidR="00905B41" w:rsidRDefault="00905B41" w:rsidP="00905B41">
            <w:pPr>
              <w:spacing w:line="276" w:lineRule="auto"/>
            </w:pPr>
            <w:r>
              <w:t xml:space="preserve">WYKŁAD </w:t>
            </w:r>
          </w:p>
          <w:p w14:paraId="0DEB4542" w14:textId="2FEC8B43" w:rsidR="00B3060A" w:rsidRDefault="007C004C" w:rsidP="00905B41">
            <w:pPr>
              <w:spacing w:line="276" w:lineRule="auto"/>
            </w:pPr>
            <w:r>
              <w:t>d</w:t>
            </w:r>
            <w:r w:rsidR="00905B41">
              <w:t>r K. Gieburowski</w:t>
            </w:r>
          </w:p>
          <w:p w14:paraId="37B2BCA5" w14:textId="15CC9DF7" w:rsidR="007C004C" w:rsidRPr="00B27DC5" w:rsidRDefault="007C004C" w:rsidP="00905B41">
            <w:pPr>
              <w:spacing w:line="276" w:lineRule="auto"/>
              <w:rPr>
                <w:lang w:val="en-US"/>
              </w:rPr>
            </w:pPr>
            <w:r>
              <w:t>ZDALNIE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0FA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17.00</w:t>
            </w:r>
          </w:p>
          <w:p w14:paraId="7FF2CB4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20A7497B" w14:textId="77777777" w:rsidR="007C004C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OPIEKA ONKOLOGICZNA </w:t>
            </w:r>
          </w:p>
          <w:p w14:paraId="206C8728" w14:textId="4CBAB9BE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PALIATYWNA W GINEKOLOGII</w:t>
            </w:r>
          </w:p>
          <w:p w14:paraId="7E89DDD2" w14:textId="6BE0C955" w:rsidR="00B3060A" w:rsidRDefault="00905B41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2D9A2C3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0A0FCEC2" w14:textId="1245D18F" w:rsidR="007C004C" w:rsidRPr="00B27DC5" w:rsidRDefault="007C004C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98F" w14:textId="77777777" w:rsidR="00B3060A" w:rsidRPr="00F06CD8" w:rsidRDefault="00B3060A" w:rsidP="009C0FDF">
            <w:pPr>
              <w:spacing w:line="276" w:lineRule="auto"/>
            </w:pPr>
          </w:p>
        </w:tc>
      </w:tr>
    </w:tbl>
    <w:p w14:paraId="7D891C07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649B6402" w14:textId="77777777" w:rsidR="00B3060A" w:rsidRPr="00B3060A" w:rsidRDefault="00B3060A" w:rsidP="00B3060A">
      <w:pPr>
        <w:spacing w:line="276" w:lineRule="auto"/>
        <w:rPr>
          <w:rFonts w:cs="Tahoma"/>
          <w:b/>
          <w:bCs/>
          <w:color w:val="000000"/>
        </w:rPr>
      </w:pPr>
    </w:p>
    <w:sectPr w:rsidR="00B3060A" w:rsidRP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7C004C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36E84"/>
    <w:rsid w:val="00C54EBC"/>
    <w:rsid w:val="00CE552A"/>
    <w:rsid w:val="00CF577B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  <w15:docId w15:val="{4223C8BD-0934-439C-9158-7BF44CB6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</cp:revision>
  <cp:lastPrinted>2023-01-06T12:03:00Z</cp:lastPrinted>
  <dcterms:created xsi:type="dcterms:W3CDTF">2025-02-20T01:40:00Z</dcterms:created>
  <dcterms:modified xsi:type="dcterms:W3CDTF">2025-04-02T12:20:00Z</dcterms:modified>
</cp:coreProperties>
</file>