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596FFA">
        <w:rPr>
          <w:rFonts w:cs="Tahoma"/>
          <w:b/>
          <w:bCs/>
        </w:rPr>
        <w:t xml:space="preserve">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596FFA">
        <w:rPr>
          <w:b/>
          <w:bCs/>
          <w:color w:val="00B0F0"/>
        </w:rPr>
        <w:t>I</w:t>
      </w:r>
      <w:r w:rsidR="00C23798">
        <w:rPr>
          <w:b/>
          <w:bCs/>
          <w:color w:val="00B0F0"/>
        </w:rPr>
        <w:t>I</w:t>
      </w:r>
      <w:r w:rsidR="00043402">
        <w:rPr>
          <w:b/>
          <w:bCs/>
          <w:color w:val="00B0F0"/>
        </w:rPr>
        <w:t xml:space="preserve"> /semestr </w:t>
      </w:r>
      <w:r w:rsidR="00596FFA">
        <w:rPr>
          <w:b/>
          <w:bCs/>
          <w:color w:val="00B0F0"/>
        </w:rPr>
        <w:t xml:space="preserve">5 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:rsidR="00F3012F" w:rsidRDefault="005D768E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="00FB3745">
        <w:rPr>
          <w:rFonts w:ascii="Comic Sans MS" w:hAnsi="Comic Sans MS" w:cs="Tahoma"/>
          <w:b/>
          <w:bCs/>
        </w:rPr>
        <w:t xml:space="preserve">studia </w:t>
      </w:r>
      <w:r w:rsidR="00C23798">
        <w:rPr>
          <w:rFonts w:ascii="Comic Sans MS" w:hAnsi="Comic Sans MS" w:cs="Tahoma"/>
          <w:b/>
          <w:bCs/>
        </w:rPr>
        <w:t xml:space="preserve">pierwszego </w:t>
      </w:r>
      <w:r w:rsidR="00FB3745">
        <w:rPr>
          <w:rFonts w:ascii="Comic Sans MS" w:hAnsi="Comic Sans MS" w:cs="Tahoma"/>
          <w:b/>
          <w:bCs/>
        </w:rPr>
        <w:t>stopnia</w:t>
      </w:r>
    </w:p>
    <w:p w:rsidR="008E3500" w:rsidRDefault="008E3500" w:rsidP="008E3500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5A2DF5">
        <w:rPr>
          <w:rFonts w:ascii="Comic Sans MS" w:hAnsi="Comic Sans MS"/>
          <w:b/>
          <w:bCs/>
          <w:color w:val="00B0F0"/>
        </w:rPr>
        <w:t>11</w:t>
      </w: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35"/>
        <w:gridCol w:w="3119"/>
        <w:gridCol w:w="3118"/>
      </w:tblGrid>
      <w:tr w:rsidR="00F7796E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5A2DF5">
              <w:rPr>
                <w:rFonts w:cs="Tahoma"/>
                <w:i w:val="0"/>
                <w:iCs w:val="0"/>
                <w:sz w:val="20"/>
                <w:szCs w:val="20"/>
              </w:rPr>
              <w:t>19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5A2DF5">
              <w:rPr>
                <w:rFonts w:cs="Tahoma"/>
                <w:i w:val="0"/>
                <w:iCs w:val="0"/>
                <w:sz w:val="20"/>
                <w:szCs w:val="20"/>
              </w:rPr>
              <w:t>12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5A2DF5">
              <w:rPr>
                <w:rFonts w:cs="Tahoma"/>
                <w:i w:val="0"/>
                <w:iCs w:val="0"/>
                <w:sz w:val="20"/>
                <w:szCs w:val="20"/>
              </w:rPr>
              <w:t>20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5A2DF5">
              <w:rPr>
                <w:rFonts w:cs="Tahoma"/>
                <w:i w:val="0"/>
                <w:iCs w:val="0"/>
                <w:sz w:val="20"/>
                <w:szCs w:val="20"/>
              </w:rPr>
              <w:t>12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5A2DF5">
              <w:rPr>
                <w:rFonts w:cs="Tahoma"/>
                <w:i w:val="0"/>
                <w:iCs w:val="0"/>
                <w:sz w:val="20"/>
                <w:szCs w:val="20"/>
              </w:rPr>
              <w:t>21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5A2DF5">
              <w:rPr>
                <w:rFonts w:cs="Tahoma"/>
                <w:i w:val="0"/>
                <w:iCs w:val="0"/>
                <w:sz w:val="20"/>
                <w:szCs w:val="20"/>
              </w:rPr>
              <w:t>12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NEUROLOGIA</w:t>
            </w:r>
          </w:p>
          <w:p w:rsidR="009673AE" w:rsidRPr="00DA6E4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9673AE" w:rsidRDefault="009673AE" w:rsidP="009673A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K. TWOREK</w:t>
            </w:r>
          </w:p>
          <w:p w:rsidR="00596FFA" w:rsidRPr="00D91C82" w:rsidRDefault="009673AE" w:rsidP="009673AE">
            <w:pPr>
              <w:pStyle w:val="Zawartotabeli"/>
              <w:spacing w:line="276" w:lineRule="auto"/>
              <w:rPr>
                <w:rFonts w:cs="Tahoma"/>
                <w:color w:val="FF000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3655" w:rsidRDefault="00073655" w:rsidP="00073655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:rsidR="00073655" w:rsidRDefault="00073655" w:rsidP="00073655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PROCEDURY RATUNKOWE WEWNĄTRZSZPITALNE</w:t>
            </w:r>
          </w:p>
          <w:p w:rsidR="00073655" w:rsidRPr="00DA6E4E" w:rsidRDefault="00073655" w:rsidP="00073655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3</w:t>
            </w:r>
          </w:p>
          <w:p w:rsidR="00073655" w:rsidRDefault="00073655" w:rsidP="00073655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A. BUKWA</w:t>
            </w:r>
          </w:p>
          <w:p w:rsidR="00073655" w:rsidRDefault="00073655" w:rsidP="00073655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9D7D10">
              <w:rPr>
                <w:rFonts w:cs="Tahoma"/>
                <w:color w:val="00B0F0"/>
                <w:sz w:val="20"/>
                <w:szCs w:val="20"/>
              </w:rPr>
              <w:t>SOR</w:t>
            </w:r>
          </w:p>
          <w:p w:rsidR="00073655" w:rsidRDefault="00073655" w:rsidP="00073655">
            <w:pPr>
              <w:pStyle w:val="Zawartotabeli"/>
              <w:spacing w:line="276" w:lineRule="auto"/>
              <w:rPr>
                <w:rFonts w:cs="Tahoma"/>
                <w:sz w:val="20"/>
                <w:szCs w:val="20"/>
              </w:rPr>
            </w:pPr>
          </w:p>
          <w:p w:rsidR="00113C12" w:rsidRDefault="00113C12" w:rsidP="00113C12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:rsidR="00113C12" w:rsidRDefault="00113C12" w:rsidP="00113C12">
            <w:pPr>
              <w:pStyle w:val="Zawartotabeli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INTENSYWNA TERAPIA </w:t>
            </w:r>
          </w:p>
          <w:p w:rsidR="00113C12" w:rsidRDefault="00113C12" w:rsidP="00113C12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>
              <w:rPr>
                <w:rFonts w:cs="Tahoma"/>
                <w:color w:val="00B0F0"/>
                <w:sz w:val="20"/>
                <w:szCs w:val="20"/>
              </w:rPr>
              <w:t>GR. 7</w:t>
            </w:r>
          </w:p>
          <w:p w:rsidR="00113C12" w:rsidRDefault="00113C12" w:rsidP="00113C12">
            <w:pPr>
              <w:spacing w:line="276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DR W. IWAŃCZUK </w:t>
            </w:r>
          </w:p>
          <w:p w:rsidR="00113C12" w:rsidRDefault="00113C12" w:rsidP="00113C12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Anestezjologii i Intensywnej Terapii</w:t>
            </w:r>
          </w:p>
          <w:p w:rsidR="00113C12" w:rsidRDefault="00113C12" w:rsidP="00113C12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:rsidR="00073655" w:rsidRDefault="00073655" w:rsidP="00073655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</w:p>
          <w:p w:rsidR="00F93B9D" w:rsidRDefault="00F93B9D" w:rsidP="00F93B9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8.00-11.45</w:t>
            </w:r>
          </w:p>
          <w:p w:rsidR="00F93B9D" w:rsidRDefault="00F93B9D" w:rsidP="00F93B9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ORTOPEDIA I TRAUMATOLOGIA NARZĄDU RUCHU</w:t>
            </w:r>
          </w:p>
          <w:p w:rsidR="00F93B9D" w:rsidRPr="00DA6E4E" w:rsidRDefault="00F93B9D" w:rsidP="00F93B9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3</w:t>
            </w:r>
          </w:p>
          <w:p w:rsidR="00F93B9D" w:rsidRDefault="00F93B9D" w:rsidP="00F93B9D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I. URBANIAK</w:t>
            </w:r>
          </w:p>
          <w:p w:rsidR="00F93B9D" w:rsidRDefault="00F93B9D" w:rsidP="00F93B9D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Urazowo - Ortopedyczny</w:t>
            </w:r>
          </w:p>
          <w:p w:rsidR="00F93B9D" w:rsidRDefault="00F93B9D" w:rsidP="00F93B9D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:rsidR="00E81ADF" w:rsidRPr="00690BBA" w:rsidRDefault="00E81ADF" w:rsidP="00E81ADF">
            <w:pPr>
              <w:pStyle w:val="Zawartotabeli"/>
              <w:spacing w:line="276" w:lineRule="auto"/>
              <w:rPr>
                <w:rFonts w:cs="Tahoma"/>
                <w:sz w:val="20"/>
                <w:szCs w:val="20"/>
              </w:rPr>
            </w:pPr>
          </w:p>
        </w:tc>
      </w:tr>
      <w:tr w:rsidR="00F7796E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PRAWO MEDYCZNE</w:t>
            </w:r>
          </w:p>
          <w:p w:rsidR="009673AE" w:rsidRPr="00DA6E4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9673AE" w:rsidRDefault="009673AE" w:rsidP="009673A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K. GIEBUROWSKI</w:t>
            </w:r>
          </w:p>
          <w:p w:rsidR="0007600E" w:rsidRPr="0007600E" w:rsidRDefault="009673AE" w:rsidP="009673AE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B9D" w:rsidRDefault="00F93B9D" w:rsidP="00F93B9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12.00-15.45</w:t>
            </w:r>
          </w:p>
          <w:p w:rsidR="00F93B9D" w:rsidRDefault="00F93B9D" w:rsidP="00F93B9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ORTOPEDIA I TRAUMATOLOGIA NARZĄDU RUCHU</w:t>
            </w:r>
          </w:p>
          <w:p w:rsidR="00F93B9D" w:rsidRPr="00DA6E4E" w:rsidRDefault="00F93B9D" w:rsidP="00F93B9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3</w:t>
            </w:r>
          </w:p>
          <w:p w:rsidR="00F93B9D" w:rsidRDefault="00F93B9D" w:rsidP="00F93B9D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I. URBANIAK</w:t>
            </w:r>
          </w:p>
          <w:p w:rsidR="00F93B9D" w:rsidRDefault="00F93B9D" w:rsidP="00F93B9D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Urazowo - Ortopedyczny</w:t>
            </w:r>
          </w:p>
          <w:p w:rsidR="00EC11B1" w:rsidRPr="00113C12" w:rsidRDefault="00F93B9D" w:rsidP="00113C12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</w:tc>
      </w:tr>
      <w:tr w:rsidR="00F7796E" w:rsidTr="009A3238">
        <w:trPr>
          <w:trHeight w:val="143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15.30- 17.00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17.15 – 19.30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ORTOPEDIA I TRAUMATOLOGIA NARZĄDU RUCHU</w:t>
            </w:r>
          </w:p>
          <w:p w:rsidR="009673AE" w:rsidRPr="00DA6E4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9673AE" w:rsidRDefault="009673AE" w:rsidP="009673A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I. URBANIAK</w:t>
            </w:r>
          </w:p>
          <w:p w:rsidR="00EF6CB8" w:rsidRPr="00113C12" w:rsidRDefault="009673AE" w:rsidP="009673AE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 – 20.30</w:t>
            </w:r>
          </w:p>
          <w:p w:rsidR="009673AE" w:rsidRDefault="009673AE" w:rsidP="009673A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PODSTAWY PATOFIZJOLOGII BÓLU I JEGO LECZENIE</w:t>
            </w:r>
          </w:p>
          <w:p w:rsidR="009673AE" w:rsidRPr="00DA6E4E" w:rsidRDefault="009673AE" w:rsidP="009673A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9673AE" w:rsidRDefault="009673AE" w:rsidP="009673A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D. WISZNIEWSKI</w:t>
            </w:r>
          </w:p>
          <w:p w:rsidR="0007600E" w:rsidRPr="00F3012F" w:rsidRDefault="009673AE" w:rsidP="009673AE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93B9D" w:rsidRDefault="00F93B9D" w:rsidP="00F93B9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16.00-19.45</w:t>
            </w:r>
          </w:p>
          <w:p w:rsidR="00F93B9D" w:rsidRDefault="00F93B9D" w:rsidP="00F93B9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ORTOPEDIA I TRAUMATOLOGIA NARZĄDU RUCHU</w:t>
            </w:r>
          </w:p>
          <w:p w:rsidR="00F93B9D" w:rsidRPr="00DA6E4E" w:rsidRDefault="00F93B9D" w:rsidP="00F93B9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:rsidR="00F93B9D" w:rsidRDefault="00F93B9D" w:rsidP="00F93B9D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I. URBANIAK</w:t>
            </w:r>
          </w:p>
          <w:p w:rsidR="00F93B9D" w:rsidRDefault="00F93B9D" w:rsidP="00F93B9D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Urazowo - Ortopedyczny</w:t>
            </w:r>
          </w:p>
          <w:p w:rsidR="002B1B37" w:rsidRPr="00113C12" w:rsidRDefault="00F93B9D" w:rsidP="00113C12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</w:tc>
      </w:tr>
    </w:tbl>
    <w:p w:rsidR="008E3500" w:rsidRDefault="008E3500" w:rsidP="008E3500"/>
    <w:p w:rsidR="00252341" w:rsidRPr="00252341" w:rsidRDefault="00252341" w:rsidP="00113C12">
      <w:pPr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E3500"/>
    <w:rsid w:val="00016187"/>
    <w:rsid w:val="00043402"/>
    <w:rsid w:val="0005404A"/>
    <w:rsid w:val="00073655"/>
    <w:rsid w:val="0007600E"/>
    <w:rsid w:val="000B227B"/>
    <w:rsid w:val="000B7C47"/>
    <w:rsid w:val="000C2D08"/>
    <w:rsid w:val="000E37E1"/>
    <w:rsid w:val="00113C12"/>
    <w:rsid w:val="0012019E"/>
    <w:rsid w:val="001205F7"/>
    <w:rsid w:val="00122203"/>
    <w:rsid w:val="001F4926"/>
    <w:rsid w:val="00252341"/>
    <w:rsid w:val="00261078"/>
    <w:rsid w:val="00265C53"/>
    <w:rsid w:val="002A3924"/>
    <w:rsid w:val="002A4399"/>
    <w:rsid w:val="002B1B37"/>
    <w:rsid w:val="002B3A49"/>
    <w:rsid w:val="002D1AF0"/>
    <w:rsid w:val="0033072A"/>
    <w:rsid w:val="00333D76"/>
    <w:rsid w:val="00377306"/>
    <w:rsid w:val="003B769B"/>
    <w:rsid w:val="003F56C5"/>
    <w:rsid w:val="004507D5"/>
    <w:rsid w:val="004A3519"/>
    <w:rsid w:val="00533DA3"/>
    <w:rsid w:val="00590FF6"/>
    <w:rsid w:val="00596FFA"/>
    <w:rsid w:val="005A2DF5"/>
    <w:rsid w:val="005B3256"/>
    <w:rsid w:val="005D768E"/>
    <w:rsid w:val="00620960"/>
    <w:rsid w:val="0062595B"/>
    <w:rsid w:val="0063581B"/>
    <w:rsid w:val="006908D6"/>
    <w:rsid w:val="00690BBA"/>
    <w:rsid w:val="00692A06"/>
    <w:rsid w:val="006B1201"/>
    <w:rsid w:val="006D7F8E"/>
    <w:rsid w:val="00735FFC"/>
    <w:rsid w:val="007379BA"/>
    <w:rsid w:val="007604B4"/>
    <w:rsid w:val="00763C42"/>
    <w:rsid w:val="00767F00"/>
    <w:rsid w:val="0077087B"/>
    <w:rsid w:val="00795B72"/>
    <w:rsid w:val="007A3580"/>
    <w:rsid w:val="007F36DB"/>
    <w:rsid w:val="007F4790"/>
    <w:rsid w:val="00875D74"/>
    <w:rsid w:val="008E3500"/>
    <w:rsid w:val="00923D67"/>
    <w:rsid w:val="009673AE"/>
    <w:rsid w:val="009A10E3"/>
    <w:rsid w:val="009A3238"/>
    <w:rsid w:val="009B2731"/>
    <w:rsid w:val="009D2082"/>
    <w:rsid w:val="009D2BFA"/>
    <w:rsid w:val="009D7D10"/>
    <w:rsid w:val="00A026EB"/>
    <w:rsid w:val="00A14FD1"/>
    <w:rsid w:val="00A73198"/>
    <w:rsid w:val="00AB25A9"/>
    <w:rsid w:val="00AC29E2"/>
    <w:rsid w:val="00AE0B64"/>
    <w:rsid w:val="00AF4F68"/>
    <w:rsid w:val="00B01AFA"/>
    <w:rsid w:val="00B37E09"/>
    <w:rsid w:val="00B630C8"/>
    <w:rsid w:val="00BA330D"/>
    <w:rsid w:val="00BC0A7E"/>
    <w:rsid w:val="00BC1EB0"/>
    <w:rsid w:val="00BC3E2B"/>
    <w:rsid w:val="00BF15BD"/>
    <w:rsid w:val="00C23798"/>
    <w:rsid w:val="00C710F8"/>
    <w:rsid w:val="00C80D3F"/>
    <w:rsid w:val="00CE4563"/>
    <w:rsid w:val="00CE552A"/>
    <w:rsid w:val="00CF0686"/>
    <w:rsid w:val="00D024EC"/>
    <w:rsid w:val="00D32066"/>
    <w:rsid w:val="00D62E0F"/>
    <w:rsid w:val="00D91C82"/>
    <w:rsid w:val="00DA6E4E"/>
    <w:rsid w:val="00DC5D37"/>
    <w:rsid w:val="00E14FCE"/>
    <w:rsid w:val="00E27F0E"/>
    <w:rsid w:val="00E524C9"/>
    <w:rsid w:val="00E746EA"/>
    <w:rsid w:val="00E816BE"/>
    <w:rsid w:val="00E81ADF"/>
    <w:rsid w:val="00E8203E"/>
    <w:rsid w:val="00EC11B1"/>
    <w:rsid w:val="00ED479A"/>
    <w:rsid w:val="00EE7A0B"/>
    <w:rsid w:val="00EF6CB8"/>
    <w:rsid w:val="00F06CD8"/>
    <w:rsid w:val="00F1650C"/>
    <w:rsid w:val="00F3012F"/>
    <w:rsid w:val="00F476F6"/>
    <w:rsid w:val="00F62F57"/>
    <w:rsid w:val="00F7796E"/>
    <w:rsid w:val="00F93B9D"/>
    <w:rsid w:val="00F95194"/>
    <w:rsid w:val="00FB3745"/>
    <w:rsid w:val="00FC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Marysia</cp:lastModifiedBy>
  <cp:revision>28</cp:revision>
  <cp:lastPrinted>2022-02-15T13:36:00Z</cp:lastPrinted>
  <dcterms:created xsi:type="dcterms:W3CDTF">2025-10-01T07:54:00Z</dcterms:created>
  <dcterms:modified xsi:type="dcterms:W3CDTF">2025-11-17T19:01:00Z</dcterms:modified>
</cp:coreProperties>
</file>